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44" w:rsidRDefault="000A1F44" w:rsidP="000A1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0A1F44" w:rsidRPr="002B1D0C" w:rsidRDefault="000A1F44" w:rsidP="000A1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0C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0A1F44" w:rsidRPr="002B1D0C" w:rsidRDefault="000A1F44" w:rsidP="000A1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0C">
        <w:rPr>
          <w:rFonts w:ascii="Times New Roman" w:hAnsi="Times New Roman" w:cs="Times New Roman"/>
          <w:b/>
          <w:sz w:val="28"/>
          <w:szCs w:val="28"/>
        </w:rPr>
        <w:t>пробного ОГЭ.21.03.2015г.</w:t>
      </w:r>
    </w:p>
    <w:p w:rsidR="000A1F44" w:rsidRPr="00067C53" w:rsidRDefault="000A1F44" w:rsidP="000A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C53">
        <w:rPr>
          <w:rFonts w:ascii="Times New Roman" w:hAnsi="Times New Roman" w:cs="Times New Roman"/>
          <w:sz w:val="28"/>
          <w:szCs w:val="28"/>
        </w:rPr>
        <w:t>Работа состояла  из трёх модулей</w:t>
      </w:r>
      <w:r w:rsidR="0059526A" w:rsidRPr="00067C53">
        <w:rPr>
          <w:rFonts w:ascii="Times New Roman" w:hAnsi="Times New Roman" w:cs="Times New Roman"/>
          <w:sz w:val="28"/>
          <w:szCs w:val="28"/>
        </w:rPr>
        <w:t xml:space="preserve"> (26 заданий)</w:t>
      </w:r>
      <w:r w:rsidRPr="00067C53">
        <w:rPr>
          <w:rFonts w:ascii="Times New Roman" w:hAnsi="Times New Roman" w:cs="Times New Roman"/>
          <w:sz w:val="28"/>
          <w:szCs w:val="28"/>
        </w:rPr>
        <w:t>: «Алгебра», «Геометрия», «Реальная математика». В модули «Алгебра» и «Геометрия» входит две части, соответствующие проверке на базовом и повышенном уровнях, в модуль «Реальная математика» – одна часть, соответствующая проверке на базовом уровне.</w:t>
      </w:r>
      <w:r w:rsidRPr="00067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1F44" w:rsidRPr="00067C53" w:rsidRDefault="000A1F44" w:rsidP="000A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87"/>
        <w:gridCol w:w="1229"/>
        <w:gridCol w:w="1229"/>
        <w:gridCol w:w="1230"/>
        <w:gridCol w:w="2459"/>
        <w:gridCol w:w="2460"/>
        <w:gridCol w:w="2460"/>
      </w:tblGrid>
      <w:tr w:rsidR="000A1F44" w:rsidRPr="00067C53" w:rsidTr="002B1D0C">
        <w:trPr>
          <w:trHeight w:val="315"/>
        </w:trPr>
        <w:tc>
          <w:tcPr>
            <w:tcW w:w="14754" w:type="dxa"/>
            <w:gridSpan w:val="7"/>
          </w:tcPr>
          <w:p w:rsidR="000A1F44" w:rsidRPr="00067C53" w:rsidRDefault="000A1F44" w:rsidP="000A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«Алгебра»</w:t>
            </w:r>
          </w:p>
        </w:tc>
      </w:tr>
      <w:tr w:rsidR="000A1F44" w:rsidRPr="00067C53" w:rsidTr="002B1D0C">
        <w:trPr>
          <w:trHeight w:val="959"/>
        </w:trPr>
        <w:tc>
          <w:tcPr>
            <w:tcW w:w="7375" w:type="dxa"/>
            <w:gridSpan w:val="4"/>
          </w:tcPr>
          <w:p w:rsidR="00EC507F" w:rsidRPr="00067C53" w:rsidRDefault="00EC507F" w:rsidP="00EC5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Максимальное количество баллов</w:t>
            </w:r>
          </w:p>
          <w:p w:rsidR="00EC507F" w:rsidRPr="00067C53" w:rsidRDefault="00EC507F" w:rsidP="00EC5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 одно задание</w:t>
            </w:r>
          </w:p>
          <w:p w:rsidR="000A1F44" w:rsidRPr="00067C53" w:rsidRDefault="000A1F44" w:rsidP="00EC5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9" w:type="dxa"/>
            <w:gridSpan w:val="3"/>
          </w:tcPr>
          <w:p w:rsidR="00EC507F" w:rsidRPr="00067C53" w:rsidRDefault="00DA5C41" w:rsidP="00DA5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Максимальное количество бал</w:t>
            </w:r>
            <w:r w:rsidR="00EC507F" w:rsidRPr="00067C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лов</w:t>
            </w:r>
          </w:p>
          <w:p w:rsidR="000A1F44" w:rsidRPr="00067C53" w:rsidRDefault="000A1F44" w:rsidP="00EC5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507F" w:rsidRPr="00067C53" w:rsidTr="002B1D0C">
        <w:trPr>
          <w:trHeight w:val="1289"/>
        </w:trPr>
        <w:tc>
          <w:tcPr>
            <w:tcW w:w="3687" w:type="dxa"/>
          </w:tcPr>
          <w:p w:rsidR="00EC507F" w:rsidRPr="00067C53" w:rsidRDefault="00EC507F" w:rsidP="00EC5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  <w:tc>
          <w:tcPr>
            <w:tcW w:w="3687" w:type="dxa"/>
            <w:gridSpan w:val="3"/>
          </w:tcPr>
          <w:p w:rsidR="00EC507F" w:rsidRPr="00067C53" w:rsidRDefault="00EC507F" w:rsidP="00EC5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  <w:tc>
          <w:tcPr>
            <w:tcW w:w="2459" w:type="dxa"/>
          </w:tcPr>
          <w:p w:rsidR="00EC507F" w:rsidRPr="00067C53" w:rsidRDefault="00EC507F" w:rsidP="00EC5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За часть 1</w:t>
            </w:r>
          </w:p>
          <w:p w:rsidR="00EC507F" w:rsidRPr="00067C53" w:rsidRDefault="00EC507F" w:rsidP="00EC5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</w:tcPr>
          <w:p w:rsidR="00EC507F" w:rsidRPr="00067C53" w:rsidRDefault="00EC507F" w:rsidP="00EC5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За часть 2</w:t>
            </w:r>
          </w:p>
          <w:p w:rsidR="00EC507F" w:rsidRPr="00067C53" w:rsidRDefault="00EC507F" w:rsidP="00EC5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</w:tcPr>
          <w:p w:rsidR="00EC507F" w:rsidRPr="00067C53" w:rsidRDefault="00EC507F" w:rsidP="00EC5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EC507F" w:rsidRPr="00067C53" w:rsidRDefault="00EC507F" w:rsidP="00EC5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EC507F" w:rsidRPr="00067C53" w:rsidRDefault="00EC507F" w:rsidP="00EC5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в целом</w:t>
            </w:r>
          </w:p>
          <w:p w:rsidR="00EC507F" w:rsidRPr="00067C53" w:rsidRDefault="00EC507F" w:rsidP="00EC5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4CE1" w:rsidRPr="00067C53" w:rsidTr="002B1D0C">
        <w:trPr>
          <w:trHeight w:val="959"/>
        </w:trPr>
        <w:tc>
          <w:tcPr>
            <w:tcW w:w="3687" w:type="dxa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№ 1–8</w:t>
            </w:r>
          </w:p>
        </w:tc>
        <w:tc>
          <w:tcPr>
            <w:tcW w:w="1229" w:type="dxa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1229" w:type="dxa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1230" w:type="dxa"/>
          </w:tcPr>
          <w:p w:rsidR="00C84CE1" w:rsidRPr="00067C53" w:rsidRDefault="00C84CE1" w:rsidP="00C8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vMerge w:val="restart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60" w:type="dxa"/>
            <w:vMerge w:val="restart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60" w:type="dxa"/>
            <w:vMerge w:val="restart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C84CE1" w:rsidRPr="00067C53" w:rsidTr="002B1D0C">
        <w:trPr>
          <w:trHeight w:val="315"/>
        </w:trPr>
        <w:tc>
          <w:tcPr>
            <w:tcW w:w="3687" w:type="dxa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C84CE1" w:rsidRPr="00067C53" w:rsidRDefault="00C84CE1" w:rsidP="00C8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9" w:type="dxa"/>
            <w:vMerge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4CE1" w:rsidRPr="00067C53" w:rsidTr="002B1D0C">
        <w:trPr>
          <w:trHeight w:val="644"/>
        </w:trPr>
        <w:tc>
          <w:tcPr>
            <w:tcW w:w="14754" w:type="dxa"/>
            <w:gridSpan w:val="7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«Геометрия»</w:t>
            </w:r>
          </w:p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4CE1" w:rsidRPr="00067C53" w:rsidTr="002B1D0C">
        <w:trPr>
          <w:trHeight w:val="959"/>
        </w:trPr>
        <w:tc>
          <w:tcPr>
            <w:tcW w:w="7375" w:type="dxa"/>
            <w:gridSpan w:val="4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Максимальное количество баллов</w:t>
            </w:r>
          </w:p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 одно задание</w:t>
            </w:r>
          </w:p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9" w:type="dxa"/>
            <w:gridSpan w:val="3"/>
          </w:tcPr>
          <w:p w:rsidR="00C84CE1" w:rsidRPr="00067C53" w:rsidRDefault="00DA5C41" w:rsidP="00DA5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Максимальное количество бал</w:t>
            </w:r>
            <w:r w:rsidR="00C84CE1" w:rsidRPr="00067C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лов</w:t>
            </w:r>
          </w:p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4CE1" w:rsidRPr="00067C53" w:rsidTr="002B1D0C">
        <w:trPr>
          <w:trHeight w:val="1274"/>
        </w:trPr>
        <w:tc>
          <w:tcPr>
            <w:tcW w:w="3687" w:type="dxa"/>
          </w:tcPr>
          <w:p w:rsidR="00C84CE1" w:rsidRPr="00067C53" w:rsidRDefault="00C84CE1" w:rsidP="0059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  <w:p w:rsidR="00C84CE1" w:rsidRPr="00067C53" w:rsidRDefault="00C84CE1" w:rsidP="0059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3"/>
          </w:tcPr>
          <w:p w:rsidR="00C84CE1" w:rsidRPr="00067C53" w:rsidRDefault="00C84CE1" w:rsidP="00C8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  <w:tc>
          <w:tcPr>
            <w:tcW w:w="2459" w:type="dxa"/>
          </w:tcPr>
          <w:p w:rsidR="00C84CE1" w:rsidRPr="00067C53" w:rsidRDefault="00C84CE1" w:rsidP="0059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C84CE1" w:rsidRPr="00067C53" w:rsidRDefault="00C84CE1" w:rsidP="0059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  <w:p w:rsidR="00C84CE1" w:rsidRPr="00067C53" w:rsidRDefault="00C84CE1" w:rsidP="0059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</w:tcPr>
          <w:p w:rsidR="00C84CE1" w:rsidRPr="00067C53" w:rsidRDefault="00C84CE1" w:rsidP="0059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C84CE1" w:rsidRPr="00067C53" w:rsidRDefault="00C84CE1" w:rsidP="0059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  <w:p w:rsidR="00C84CE1" w:rsidRPr="00067C53" w:rsidRDefault="00C84CE1" w:rsidP="0059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</w:tcPr>
          <w:p w:rsidR="00C84CE1" w:rsidRPr="00067C53" w:rsidRDefault="00C84CE1" w:rsidP="0059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C84CE1" w:rsidRPr="00067C53" w:rsidRDefault="00C84CE1" w:rsidP="0059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C84CE1" w:rsidRPr="00067C53" w:rsidRDefault="00C84CE1" w:rsidP="0059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в целом</w:t>
            </w:r>
          </w:p>
          <w:p w:rsidR="00C84CE1" w:rsidRPr="00067C53" w:rsidRDefault="00C84CE1" w:rsidP="0059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4CE1" w:rsidRPr="00067C53" w:rsidTr="002B1D0C">
        <w:trPr>
          <w:trHeight w:val="330"/>
        </w:trPr>
        <w:tc>
          <w:tcPr>
            <w:tcW w:w="3687" w:type="dxa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№ 9–13</w:t>
            </w:r>
          </w:p>
        </w:tc>
        <w:tc>
          <w:tcPr>
            <w:tcW w:w="1229" w:type="dxa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1229" w:type="dxa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1230" w:type="dxa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  <w:p w:rsidR="00C84CE1" w:rsidRPr="00067C53" w:rsidRDefault="00C84CE1" w:rsidP="00C8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 w:val="restart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0" w:type="dxa"/>
            <w:vMerge w:val="restart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60" w:type="dxa"/>
            <w:vMerge w:val="restart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C84CE1" w:rsidRPr="00067C53" w:rsidTr="002B1D0C">
        <w:trPr>
          <w:trHeight w:val="144"/>
        </w:trPr>
        <w:tc>
          <w:tcPr>
            <w:tcW w:w="3687" w:type="dxa"/>
          </w:tcPr>
          <w:p w:rsidR="00C84CE1" w:rsidRPr="00067C53" w:rsidRDefault="00C84CE1" w:rsidP="00C8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C84CE1" w:rsidRPr="00067C53" w:rsidRDefault="00C84CE1" w:rsidP="00C8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9" w:type="dxa"/>
            <w:vMerge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4CE1" w:rsidRPr="00067C53" w:rsidTr="002B1D0C">
        <w:trPr>
          <w:trHeight w:val="144"/>
        </w:trPr>
        <w:tc>
          <w:tcPr>
            <w:tcW w:w="14754" w:type="dxa"/>
            <w:gridSpan w:val="7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«Реальная математика»</w:t>
            </w:r>
          </w:p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4CE1" w:rsidRPr="00067C53" w:rsidTr="002B1D0C">
        <w:trPr>
          <w:trHeight w:val="144"/>
        </w:trPr>
        <w:tc>
          <w:tcPr>
            <w:tcW w:w="7375" w:type="dxa"/>
            <w:gridSpan w:val="4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Максимальное количество баллов</w:t>
            </w:r>
          </w:p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за одно задание</w:t>
            </w:r>
          </w:p>
          <w:p w:rsidR="00C84CE1" w:rsidRPr="00067C53" w:rsidRDefault="00C84CE1" w:rsidP="00C8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  <w:gridSpan w:val="3"/>
          </w:tcPr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Максимальное количество баллов за модуль</w:t>
            </w:r>
          </w:p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 целом</w:t>
            </w:r>
          </w:p>
          <w:p w:rsidR="00C84CE1" w:rsidRPr="00067C53" w:rsidRDefault="00C84CE1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26A" w:rsidRPr="00067C53" w:rsidTr="002B1D0C">
        <w:trPr>
          <w:trHeight w:val="144"/>
        </w:trPr>
        <w:tc>
          <w:tcPr>
            <w:tcW w:w="7375" w:type="dxa"/>
            <w:gridSpan w:val="4"/>
          </w:tcPr>
          <w:p w:rsidR="0059526A" w:rsidRPr="00067C53" w:rsidRDefault="0059526A" w:rsidP="00C8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1</w:t>
            </w:r>
          </w:p>
        </w:tc>
        <w:tc>
          <w:tcPr>
            <w:tcW w:w="7379" w:type="dxa"/>
            <w:gridSpan w:val="3"/>
            <w:vMerge w:val="restart"/>
          </w:tcPr>
          <w:p w:rsidR="0059526A" w:rsidRPr="00067C53" w:rsidRDefault="0059526A" w:rsidP="0059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9526A" w:rsidRPr="00067C53" w:rsidRDefault="0059526A" w:rsidP="0059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26A" w:rsidRPr="00067C53" w:rsidTr="002B1D0C">
        <w:trPr>
          <w:trHeight w:val="144"/>
        </w:trPr>
        <w:tc>
          <w:tcPr>
            <w:tcW w:w="7375" w:type="dxa"/>
            <w:gridSpan w:val="4"/>
          </w:tcPr>
          <w:p w:rsidR="0059526A" w:rsidRPr="00067C53" w:rsidRDefault="0059526A" w:rsidP="00C8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№ 14–20</w:t>
            </w:r>
          </w:p>
        </w:tc>
        <w:tc>
          <w:tcPr>
            <w:tcW w:w="7379" w:type="dxa"/>
            <w:gridSpan w:val="3"/>
            <w:vMerge/>
          </w:tcPr>
          <w:p w:rsidR="0059526A" w:rsidRPr="00067C53" w:rsidRDefault="0059526A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26A" w:rsidRPr="00067C53" w:rsidTr="002B1D0C">
        <w:trPr>
          <w:trHeight w:val="144"/>
        </w:trPr>
        <w:tc>
          <w:tcPr>
            <w:tcW w:w="7375" w:type="dxa"/>
            <w:gridSpan w:val="4"/>
          </w:tcPr>
          <w:p w:rsidR="0059526A" w:rsidRPr="00067C53" w:rsidRDefault="0059526A" w:rsidP="00C8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gridSpan w:val="3"/>
            <w:vMerge/>
          </w:tcPr>
          <w:p w:rsidR="0059526A" w:rsidRPr="00067C53" w:rsidRDefault="0059526A" w:rsidP="00C8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852DB" w:rsidRPr="00067C53" w:rsidRDefault="00793F55" w:rsidP="0059526A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</w:t>
      </w:r>
      <w:r w:rsidR="0027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баллов</w:t>
      </w:r>
      <w:r w:rsidR="004852DB" w:rsidRPr="00067C53">
        <w:rPr>
          <w:rFonts w:ascii="Times New Roman" w:hAnsi="Times New Roman" w:cs="Times New Roman"/>
          <w:sz w:val="28"/>
          <w:szCs w:val="28"/>
        </w:rPr>
        <w:t>-38.</w:t>
      </w:r>
    </w:p>
    <w:p w:rsidR="00793F55" w:rsidRDefault="0059526A" w:rsidP="0059526A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C53">
        <w:rPr>
          <w:rFonts w:ascii="Times New Roman" w:hAnsi="Times New Roman" w:cs="Times New Roman"/>
          <w:sz w:val="28"/>
          <w:szCs w:val="28"/>
        </w:rPr>
        <w:t>Задания №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 w:rsidR="004852DB" w:rsidRPr="00067C53">
        <w:rPr>
          <w:rFonts w:ascii="Times New Roman" w:hAnsi="Times New Roman" w:cs="Times New Roman"/>
          <w:sz w:val="28"/>
          <w:szCs w:val="28"/>
        </w:rPr>
        <w:t>1-№8,№9-№13,№14-№20 оцениваются в 1 балл.</w:t>
      </w:r>
      <w:r w:rsidR="00067C53">
        <w:rPr>
          <w:rFonts w:ascii="Times New Roman" w:hAnsi="Times New Roman" w:cs="Times New Roman"/>
          <w:sz w:val="28"/>
          <w:szCs w:val="28"/>
        </w:rPr>
        <w:t xml:space="preserve"> Выпускники их выполнили таким образом:</w:t>
      </w:r>
    </w:p>
    <w:p w:rsidR="00793F55" w:rsidRDefault="00793F55" w:rsidP="006705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067C53">
        <w:rPr>
          <w:sz w:val="28"/>
          <w:szCs w:val="28"/>
        </w:rPr>
        <w:t>№</w:t>
      </w:r>
      <w:r w:rsidR="00DA5C41">
        <w:rPr>
          <w:sz w:val="28"/>
          <w:szCs w:val="28"/>
        </w:rPr>
        <w:t xml:space="preserve"> </w:t>
      </w:r>
      <w:r w:rsidR="00067C53">
        <w:rPr>
          <w:sz w:val="28"/>
          <w:szCs w:val="28"/>
        </w:rPr>
        <w:t>18</w:t>
      </w:r>
      <w:r w:rsidR="007A31D6">
        <w:rPr>
          <w:sz w:val="28"/>
          <w:szCs w:val="28"/>
        </w:rPr>
        <w:t xml:space="preserve"> </w:t>
      </w:r>
      <w:r w:rsidR="003141B3">
        <w:rPr>
          <w:sz w:val="28"/>
          <w:szCs w:val="28"/>
        </w:rPr>
        <w:t>(</w:t>
      </w:r>
      <w:r w:rsidR="003141B3" w:rsidRPr="003141B3">
        <w:rPr>
          <w:sz w:val="28"/>
          <w:szCs w:val="28"/>
        </w:rPr>
        <w:t>Представление данных в виде таблиц, диаграмм, графиков</w:t>
      </w:r>
      <w:r w:rsidR="003141B3" w:rsidRPr="00067C53">
        <w:rPr>
          <w:sz w:val="28"/>
          <w:szCs w:val="28"/>
        </w:rPr>
        <w:t>)</w:t>
      </w:r>
      <w:r w:rsidR="003141B3">
        <w:rPr>
          <w:sz w:val="28"/>
          <w:szCs w:val="28"/>
        </w:rPr>
        <w:t xml:space="preserve"> </w:t>
      </w:r>
      <w:r w:rsidR="00067C53">
        <w:rPr>
          <w:sz w:val="28"/>
          <w:szCs w:val="28"/>
        </w:rPr>
        <w:t>выполнило 67,9%</w:t>
      </w:r>
      <w:r w:rsidR="00217E1B">
        <w:rPr>
          <w:sz w:val="28"/>
          <w:szCs w:val="28"/>
        </w:rPr>
        <w:t xml:space="preserve"> учащихся</w:t>
      </w:r>
      <w:r w:rsidR="00067C53">
        <w:rPr>
          <w:sz w:val="28"/>
          <w:szCs w:val="28"/>
        </w:rPr>
        <w:t>,</w:t>
      </w:r>
      <w:r>
        <w:rPr>
          <w:sz w:val="28"/>
          <w:szCs w:val="28"/>
        </w:rPr>
        <w:t xml:space="preserve"> недостаточно высокие результаты.</w:t>
      </w:r>
      <w:r w:rsidR="006705A4">
        <w:rPr>
          <w:sz w:val="28"/>
          <w:szCs w:val="28"/>
        </w:rPr>
        <w:t xml:space="preserve"> </w:t>
      </w:r>
      <w:r w:rsidR="00DA5C41">
        <w:rPr>
          <w:sz w:val="28"/>
          <w:szCs w:val="28"/>
        </w:rPr>
        <w:t xml:space="preserve"> </w:t>
      </w:r>
    </w:p>
    <w:p w:rsidR="00793F55" w:rsidRDefault="00793F55" w:rsidP="00793F55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217E1B">
        <w:rPr>
          <w:rFonts w:ascii="Times New Roman" w:hAnsi="Times New Roman" w:cs="Times New Roman"/>
          <w:sz w:val="28"/>
          <w:szCs w:val="28"/>
        </w:rPr>
        <w:t>№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 w:rsidR="00067C53">
        <w:rPr>
          <w:rFonts w:ascii="Times New Roman" w:hAnsi="Times New Roman" w:cs="Times New Roman"/>
          <w:sz w:val="28"/>
          <w:szCs w:val="28"/>
        </w:rPr>
        <w:t>15</w:t>
      </w:r>
      <w:r w:rsidR="007A31D6">
        <w:rPr>
          <w:rFonts w:ascii="Times New Roman" w:hAnsi="Times New Roman" w:cs="Times New Roman"/>
          <w:sz w:val="28"/>
          <w:szCs w:val="28"/>
        </w:rPr>
        <w:t xml:space="preserve"> </w:t>
      </w:r>
      <w:r w:rsidR="00D843E1">
        <w:rPr>
          <w:rFonts w:ascii="Times New Roman" w:hAnsi="Times New Roman" w:cs="Times New Roman"/>
          <w:sz w:val="28"/>
          <w:szCs w:val="28"/>
        </w:rPr>
        <w:t>(</w:t>
      </w:r>
      <w:r w:rsidR="00276183">
        <w:rPr>
          <w:rFonts w:ascii="Times New Roman" w:hAnsi="Times New Roman" w:cs="Times New Roman"/>
          <w:sz w:val="28"/>
          <w:szCs w:val="28"/>
        </w:rPr>
        <w:t>работа с графиками и таблицами)</w:t>
      </w:r>
      <w:r w:rsidR="00217E1B" w:rsidRPr="00217E1B">
        <w:rPr>
          <w:rFonts w:ascii="Times New Roman" w:hAnsi="Times New Roman" w:cs="Times New Roman"/>
          <w:sz w:val="28"/>
          <w:szCs w:val="28"/>
        </w:rPr>
        <w:t xml:space="preserve"> </w:t>
      </w:r>
      <w:r w:rsidR="00217E1B">
        <w:rPr>
          <w:rFonts w:ascii="Times New Roman" w:hAnsi="Times New Roman" w:cs="Times New Roman"/>
          <w:sz w:val="28"/>
          <w:szCs w:val="28"/>
        </w:rPr>
        <w:t>выполнило 66,3% учащихся</w:t>
      </w:r>
      <w:r w:rsidR="00067C53">
        <w:rPr>
          <w:rFonts w:ascii="Times New Roman" w:hAnsi="Times New Roman" w:cs="Times New Roman"/>
          <w:sz w:val="28"/>
          <w:szCs w:val="28"/>
        </w:rPr>
        <w:t>,</w:t>
      </w:r>
      <w:r w:rsidRPr="00793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A5C41">
        <w:rPr>
          <w:rFonts w:ascii="Times New Roman" w:hAnsi="Times New Roman" w:cs="Times New Roman"/>
          <w:sz w:val="28"/>
          <w:szCs w:val="28"/>
        </w:rPr>
        <w:t>недостаточно высокие результаты.</w:t>
      </w:r>
    </w:p>
    <w:p w:rsidR="00793F55" w:rsidRDefault="00793F55" w:rsidP="0059526A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217E1B">
        <w:rPr>
          <w:rFonts w:ascii="Times New Roman" w:hAnsi="Times New Roman" w:cs="Times New Roman"/>
          <w:sz w:val="28"/>
          <w:szCs w:val="28"/>
        </w:rPr>
        <w:t>№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 w:rsidR="00067C53">
        <w:rPr>
          <w:rFonts w:ascii="Times New Roman" w:hAnsi="Times New Roman" w:cs="Times New Roman"/>
          <w:sz w:val="28"/>
          <w:szCs w:val="28"/>
        </w:rPr>
        <w:t>2</w:t>
      </w:r>
      <w:r w:rsidR="00276183">
        <w:rPr>
          <w:rFonts w:ascii="Times New Roman" w:hAnsi="Times New Roman" w:cs="Times New Roman"/>
          <w:sz w:val="28"/>
          <w:szCs w:val="28"/>
        </w:rPr>
        <w:t xml:space="preserve"> (работа с координатной прямой)</w:t>
      </w:r>
      <w:r w:rsidR="00067C53">
        <w:rPr>
          <w:rFonts w:ascii="Times New Roman" w:hAnsi="Times New Roman" w:cs="Times New Roman"/>
          <w:sz w:val="28"/>
          <w:szCs w:val="28"/>
        </w:rPr>
        <w:t xml:space="preserve"> </w:t>
      </w:r>
      <w:r w:rsidR="00217E1B">
        <w:rPr>
          <w:rFonts w:ascii="Times New Roman" w:hAnsi="Times New Roman" w:cs="Times New Roman"/>
          <w:sz w:val="28"/>
          <w:szCs w:val="28"/>
        </w:rPr>
        <w:t>выполнило 66,0% учащихся</w:t>
      </w:r>
      <w:r w:rsidR="00276183">
        <w:rPr>
          <w:rFonts w:ascii="Times New Roman" w:hAnsi="Times New Roman" w:cs="Times New Roman"/>
          <w:sz w:val="28"/>
          <w:szCs w:val="28"/>
        </w:rPr>
        <w:t xml:space="preserve">. Два задания из модуля  «Реальная математика»  и одно из модуля «Алгебра». </w:t>
      </w:r>
      <w:r w:rsidR="00202EA1" w:rsidRPr="00202EA1">
        <w:rPr>
          <w:rFonts w:ascii="Times New Roman" w:hAnsi="Times New Roman" w:cs="Times New Roman"/>
          <w:sz w:val="28"/>
          <w:szCs w:val="28"/>
        </w:rPr>
        <w:t xml:space="preserve">Уровень выполнения  </w:t>
      </w:r>
      <w:r w:rsidR="008C527D" w:rsidRPr="00202EA1">
        <w:rPr>
          <w:rFonts w:ascii="Times New Roman" w:hAnsi="Times New Roman" w:cs="Times New Roman"/>
          <w:sz w:val="28"/>
          <w:szCs w:val="28"/>
        </w:rPr>
        <w:t>невысок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F55" w:rsidRDefault="00793F55" w:rsidP="0059526A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02EA1">
        <w:rPr>
          <w:rFonts w:ascii="Times New Roman" w:hAnsi="Times New Roman" w:cs="Times New Roman"/>
          <w:sz w:val="28"/>
          <w:szCs w:val="28"/>
        </w:rPr>
        <w:t>адания №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 w:rsidR="00202EA1">
        <w:rPr>
          <w:rFonts w:ascii="Times New Roman" w:hAnsi="Times New Roman" w:cs="Times New Roman"/>
          <w:sz w:val="28"/>
          <w:szCs w:val="28"/>
        </w:rPr>
        <w:t>3</w:t>
      </w:r>
      <w:r w:rsidR="008C527D">
        <w:rPr>
          <w:rFonts w:ascii="Times New Roman" w:hAnsi="Times New Roman" w:cs="Times New Roman"/>
          <w:sz w:val="28"/>
          <w:szCs w:val="28"/>
        </w:rPr>
        <w:t xml:space="preserve"> </w:t>
      </w:r>
      <w:r w:rsidR="00202EA1">
        <w:rPr>
          <w:rFonts w:ascii="Times New Roman" w:hAnsi="Times New Roman" w:cs="Times New Roman"/>
          <w:sz w:val="28"/>
          <w:szCs w:val="28"/>
        </w:rPr>
        <w:t>(Сравните числа)</w:t>
      </w:r>
      <w:r w:rsidR="00202EA1" w:rsidRPr="00202EA1">
        <w:rPr>
          <w:rFonts w:ascii="Times New Roman" w:hAnsi="Times New Roman" w:cs="Times New Roman"/>
          <w:sz w:val="28"/>
          <w:szCs w:val="28"/>
        </w:rPr>
        <w:t xml:space="preserve"> </w:t>
      </w:r>
      <w:r w:rsidR="00202EA1">
        <w:rPr>
          <w:rFonts w:ascii="Times New Roman" w:hAnsi="Times New Roman" w:cs="Times New Roman"/>
          <w:sz w:val="28"/>
          <w:szCs w:val="28"/>
        </w:rPr>
        <w:t xml:space="preserve">выполнило </w:t>
      </w:r>
      <w:r w:rsidR="008C527D">
        <w:rPr>
          <w:rFonts w:ascii="Times New Roman" w:hAnsi="Times New Roman" w:cs="Times New Roman"/>
          <w:sz w:val="28"/>
          <w:szCs w:val="28"/>
        </w:rPr>
        <w:t xml:space="preserve">48,6 </w:t>
      </w:r>
      <w:r w:rsidR="00202EA1">
        <w:rPr>
          <w:rFonts w:ascii="Times New Roman" w:hAnsi="Times New Roman" w:cs="Times New Roman"/>
          <w:sz w:val="28"/>
          <w:szCs w:val="28"/>
        </w:rPr>
        <w:t>%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5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F55" w:rsidRDefault="00793F55" w:rsidP="0059526A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8C527D">
        <w:rPr>
          <w:rFonts w:ascii="Times New Roman" w:hAnsi="Times New Roman" w:cs="Times New Roman"/>
          <w:sz w:val="28"/>
          <w:szCs w:val="28"/>
        </w:rPr>
        <w:t>№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 w:rsidR="008C527D">
        <w:rPr>
          <w:rFonts w:ascii="Times New Roman" w:hAnsi="Times New Roman" w:cs="Times New Roman"/>
          <w:sz w:val="28"/>
          <w:szCs w:val="28"/>
        </w:rPr>
        <w:t>4 (Решите уравне</w:t>
      </w:r>
      <w:r>
        <w:rPr>
          <w:rFonts w:ascii="Times New Roman" w:hAnsi="Times New Roman" w:cs="Times New Roman"/>
          <w:sz w:val="28"/>
          <w:szCs w:val="28"/>
        </w:rPr>
        <w:t>ние) выполнило 46,9 % учащихся.</w:t>
      </w:r>
    </w:p>
    <w:p w:rsidR="00793F55" w:rsidRDefault="00793F55" w:rsidP="0059526A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8C527D">
        <w:rPr>
          <w:rFonts w:ascii="Times New Roman" w:hAnsi="Times New Roman" w:cs="Times New Roman"/>
          <w:sz w:val="28"/>
          <w:szCs w:val="28"/>
        </w:rPr>
        <w:t>№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 w:rsidR="008C527D">
        <w:rPr>
          <w:rFonts w:ascii="Times New Roman" w:hAnsi="Times New Roman" w:cs="Times New Roman"/>
          <w:sz w:val="28"/>
          <w:szCs w:val="28"/>
        </w:rPr>
        <w:t>8</w:t>
      </w:r>
      <w:r w:rsidR="00792194">
        <w:rPr>
          <w:rFonts w:ascii="Times New Roman" w:hAnsi="Times New Roman" w:cs="Times New Roman"/>
          <w:sz w:val="28"/>
          <w:szCs w:val="28"/>
        </w:rPr>
        <w:t xml:space="preserve"> (Решите систему неравенств</w:t>
      </w:r>
      <w:r w:rsidR="008C527D">
        <w:rPr>
          <w:rFonts w:ascii="Times New Roman" w:hAnsi="Times New Roman" w:cs="Times New Roman"/>
          <w:sz w:val="28"/>
          <w:szCs w:val="28"/>
        </w:rPr>
        <w:t xml:space="preserve">) выполнило 46,3 % учащихся. </w:t>
      </w:r>
    </w:p>
    <w:p w:rsidR="00793F55" w:rsidRDefault="006C3A3A" w:rsidP="0059526A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7A3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(Работа с таблицами.)</w:t>
      </w:r>
      <w:r w:rsidR="00B94C91" w:rsidRPr="00B94C91">
        <w:rPr>
          <w:rFonts w:ascii="Times New Roman" w:hAnsi="Times New Roman" w:cs="Times New Roman"/>
          <w:sz w:val="28"/>
          <w:szCs w:val="28"/>
        </w:rPr>
        <w:t xml:space="preserve"> </w:t>
      </w:r>
      <w:r w:rsidR="00B94C91">
        <w:rPr>
          <w:rFonts w:ascii="Times New Roman" w:hAnsi="Times New Roman" w:cs="Times New Roman"/>
          <w:sz w:val="28"/>
          <w:szCs w:val="28"/>
        </w:rPr>
        <w:t>выполнило 46,1 % учащихся.</w:t>
      </w:r>
      <w:r w:rsidR="008A2933" w:rsidRPr="008A2933">
        <w:rPr>
          <w:rFonts w:ascii="Times New Roman" w:hAnsi="Times New Roman" w:cs="Times New Roman"/>
          <w:sz w:val="28"/>
          <w:szCs w:val="28"/>
        </w:rPr>
        <w:t xml:space="preserve"> </w:t>
      </w:r>
      <w:r w:rsidR="008A2933" w:rsidRPr="00202EA1">
        <w:rPr>
          <w:rFonts w:ascii="Times New Roman" w:hAnsi="Times New Roman" w:cs="Times New Roman"/>
          <w:sz w:val="28"/>
          <w:szCs w:val="28"/>
        </w:rPr>
        <w:t xml:space="preserve">Уровень выполнения  </w:t>
      </w:r>
      <w:r w:rsidR="008A2933">
        <w:rPr>
          <w:rFonts w:ascii="Times New Roman" w:hAnsi="Times New Roman" w:cs="Times New Roman"/>
          <w:sz w:val="28"/>
          <w:szCs w:val="28"/>
        </w:rPr>
        <w:t>заданий №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 w:rsidR="008A2933">
        <w:rPr>
          <w:rFonts w:ascii="Times New Roman" w:hAnsi="Times New Roman" w:cs="Times New Roman"/>
          <w:sz w:val="28"/>
          <w:szCs w:val="28"/>
        </w:rPr>
        <w:t>3,4,8,14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 w:rsidR="008A2933">
        <w:rPr>
          <w:rFonts w:ascii="Times New Roman" w:hAnsi="Times New Roman" w:cs="Times New Roman"/>
          <w:sz w:val="28"/>
          <w:szCs w:val="28"/>
        </w:rPr>
        <w:t>-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 w:rsidR="008A2933" w:rsidRPr="00202EA1">
        <w:rPr>
          <w:rFonts w:ascii="Times New Roman" w:hAnsi="Times New Roman" w:cs="Times New Roman"/>
          <w:sz w:val="28"/>
          <w:szCs w:val="28"/>
        </w:rPr>
        <w:t>н</w:t>
      </w:r>
      <w:r w:rsidR="008A2933">
        <w:rPr>
          <w:rFonts w:ascii="Times New Roman" w:hAnsi="Times New Roman" w:cs="Times New Roman"/>
          <w:sz w:val="28"/>
          <w:szCs w:val="28"/>
        </w:rPr>
        <w:t>изкий.</w:t>
      </w:r>
    </w:p>
    <w:p w:rsidR="006C3A3A" w:rsidRDefault="006C3A3A" w:rsidP="00B94C91">
      <w:pPr>
        <w:tabs>
          <w:tab w:val="left" w:pos="1252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A31D6">
        <w:rPr>
          <w:rFonts w:ascii="Times New Roman" w:hAnsi="Times New Roman" w:cs="Times New Roman"/>
          <w:sz w:val="28"/>
          <w:szCs w:val="28"/>
        </w:rPr>
        <w:t xml:space="preserve"> </w:t>
      </w:r>
      <w:r w:rsidR="00B94C91">
        <w:rPr>
          <w:rFonts w:ascii="Times New Roman" w:hAnsi="Times New Roman" w:cs="Times New Roman"/>
          <w:sz w:val="28"/>
          <w:szCs w:val="28"/>
        </w:rPr>
        <w:t>(Из формулы площади параллелограмма выразить высоту и подставив данные</w:t>
      </w:r>
      <w:r w:rsidR="008A2933">
        <w:rPr>
          <w:rFonts w:ascii="Times New Roman" w:hAnsi="Times New Roman" w:cs="Times New Roman"/>
          <w:sz w:val="28"/>
          <w:szCs w:val="28"/>
        </w:rPr>
        <w:t>, вычислить</w:t>
      </w:r>
      <w:r w:rsidR="00B94C91">
        <w:rPr>
          <w:rFonts w:ascii="Times New Roman" w:hAnsi="Times New Roman" w:cs="Times New Roman"/>
          <w:sz w:val="28"/>
          <w:szCs w:val="28"/>
        </w:rPr>
        <w:t xml:space="preserve"> высоту</w:t>
      </w:r>
      <w:r w:rsidR="008A2933">
        <w:rPr>
          <w:rFonts w:ascii="Times New Roman" w:hAnsi="Times New Roman" w:cs="Times New Roman"/>
          <w:sz w:val="28"/>
          <w:szCs w:val="28"/>
        </w:rPr>
        <w:t xml:space="preserve"> параллелограмма) </w:t>
      </w:r>
      <w:r w:rsidR="00B94C91">
        <w:rPr>
          <w:rFonts w:ascii="Times New Roman" w:hAnsi="Times New Roman" w:cs="Times New Roman"/>
          <w:sz w:val="28"/>
          <w:szCs w:val="28"/>
        </w:rPr>
        <w:t>выполнило 44,4 % учащихся.</w:t>
      </w:r>
    </w:p>
    <w:p w:rsidR="006C3A3A" w:rsidRDefault="006C3A3A" w:rsidP="006C3A3A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1(Найдите значение выражения)</w:t>
      </w:r>
      <w:r w:rsidR="008A2933" w:rsidRPr="008A2933">
        <w:rPr>
          <w:rFonts w:ascii="Times New Roman" w:hAnsi="Times New Roman" w:cs="Times New Roman"/>
          <w:sz w:val="28"/>
          <w:szCs w:val="28"/>
        </w:rPr>
        <w:t xml:space="preserve"> </w:t>
      </w:r>
      <w:r w:rsidR="008A2933">
        <w:rPr>
          <w:rFonts w:ascii="Times New Roman" w:hAnsi="Times New Roman" w:cs="Times New Roman"/>
          <w:sz w:val="28"/>
          <w:szCs w:val="28"/>
        </w:rPr>
        <w:t xml:space="preserve">выполнило 43,6 % учащихся. </w:t>
      </w:r>
    </w:p>
    <w:p w:rsidR="008A2933" w:rsidRDefault="006C3A3A" w:rsidP="008A2933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7A31D6">
        <w:rPr>
          <w:rFonts w:ascii="Times New Roman" w:hAnsi="Times New Roman" w:cs="Times New Roman"/>
          <w:sz w:val="28"/>
          <w:szCs w:val="28"/>
        </w:rPr>
        <w:t xml:space="preserve"> </w:t>
      </w:r>
      <w:r w:rsidR="008A2933">
        <w:rPr>
          <w:rFonts w:ascii="Times New Roman" w:hAnsi="Times New Roman" w:cs="Times New Roman"/>
          <w:sz w:val="28"/>
          <w:szCs w:val="28"/>
        </w:rPr>
        <w:t>(На сколько градусов повернется Земля вокруг своей оси за 7часов)</w:t>
      </w:r>
      <w:r w:rsidR="008A2933" w:rsidRPr="008A2933">
        <w:rPr>
          <w:rFonts w:ascii="Times New Roman" w:hAnsi="Times New Roman" w:cs="Times New Roman"/>
          <w:sz w:val="28"/>
          <w:szCs w:val="28"/>
        </w:rPr>
        <w:t xml:space="preserve"> </w:t>
      </w:r>
      <w:r w:rsidR="008A2933">
        <w:rPr>
          <w:rFonts w:ascii="Times New Roman" w:hAnsi="Times New Roman" w:cs="Times New Roman"/>
          <w:sz w:val="28"/>
          <w:szCs w:val="28"/>
        </w:rPr>
        <w:t>выполнило 43,2 % учащихся.</w:t>
      </w:r>
      <w:r w:rsidR="008A2933" w:rsidRPr="008A2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933" w:rsidRPr="006F5436" w:rsidRDefault="008A2933" w:rsidP="008A2933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A3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клетчатой бумаге с размером клетки 1см.*1см.отмечены точки А,В,С,</w:t>
      </w:r>
      <w:r w:rsidR="007A3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 расстояние от</w:t>
      </w:r>
      <w:r w:rsidR="00DA5C41">
        <w:rPr>
          <w:rFonts w:ascii="Times New Roman" w:hAnsi="Times New Roman" w:cs="Times New Roman"/>
          <w:sz w:val="28"/>
          <w:szCs w:val="28"/>
        </w:rPr>
        <w:t xml:space="preserve"> точки А до середины отрезка ВС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2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выполнило 38,9 % учащихся. </w:t>
      </w:r>
      <w:r w:rsidR="00312448" w:rsidRPr="00202EA1">
        <w:rPr>
          <w:rFonts w:ascii="Times New Roman" w:hAnsi="Times New Roman" w:cs="Times New Roman"/>
          <w:sz w:val="28"/>
          <w:szCs w:val="28"/>
        </w:rPr>
        <w:t xml:space="preserve">Уровень выполнения  </w:t>
      </w:r>
      <w:r w:rsidR="00312448">
        <w:rPr>
          <w:rFonts w:ascii="Times New Roman" w:hAnsi="Times New Roman" w:cs="Times New Roman"/>
          <w:sz w:val="28"/>
          <w:szCs w:val="28"/>
        </w:rPr>
        <w:t>заданий №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 w:rsidR="00312448">
        <w:rPr>
          <w:rFonts w:ascii="Times New Roman" w:hAnsi="Times New Roman" w:cs="Times New Roman"/>
          <w:sz w:val="28"/>
          <w:szCs w:val="28"/>
        </w:rPr>
        <w:t>20,1,17,12-</w:t>
      </w:r>
      <w:r w:rsidR="006F5436" w:rsidRPr="006F5436">
        <w:rPr>
          <w:sz w:val="28"/>
          <w:szCs w:val="28"/>
        </w:rPr>
        <w:t xml:space="preserve"> </w:t>
      </w:r>
      <w:r w:rsidR="00DA5C41">
        <w:rPr>
          <w:rFonts w:ascii="Times New Roman" w:hAnsi="Times New Roman" w:cs="Times New Roman"/>
          <w:sz w:val="28"/>
          <w:szCs w:val="28"/>
        </w:rPr>
        <w:t>н</w:t>
      </w:r>
      <w:r w:rsidR="006F5436" w:rsidRPr="006F5436">
        <w:rPr>
          <w:rFonts w:ascii="Times New Roman" w:hAnsi="Times New Roman" w:cs="Times New Roman"/>
          <w:sz w:val="28"/>
          <w:szCs w:val="28"/>
        </w:rPr>
        <w:t xml:space="preserve">едостаточно хороший показатель. Больше половины учащихся не </w:t>
      </w:r>
      <w:r w:rsidR="006F5436">
        <w:rPr>
          <w:rFonts w:ascii="Times New Roman" w:hAnsi="Times New Roman" w:cs="Times New Roman"/>
          <w:sz w:val="28"/>
          <w:szCs w:val="28"/>
        </w:rPr>
        <w:t>справились с заданием</w:t>
      </w:r>
      <w:r w:rsidR="006F5436" w:rsidRPr="006F5436">
        <w:rPr>
          <w:rFonts w:ascii="Times New Roman" w:hAnsi="Times New Roman" w:cs="Times New Roman"/>
          <w:sz w:val="28"/>
          <w:szCs w:val="28"/>
        </w:rPr>
        <w:t>.</w:t>
      </w:r>
    </w:p>
    <w:p w:rsidR="008A2933" w:rsidRPr="006F5436" w:rsidRDefault="008A2933" w:rsidP="006C3A3A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436">
        <w:rPr>
          <w:rFonts w:ascii="Times New Roman" w:hAnsi="Times New Roman" w:cs="Times New Roman"/>
          <w:sz w:val="28"/>
          <w:szCs w:val="28"/>
        </w:rPr>
        <w:t>Задание №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 w:rsidRPr="006F5436">
        <w:rPr>
          <w:rFonts w:ascii="Times New Roman" w:hAnsi="Times New Roman" w:cs="Times New Roman"/>
          <w:sz w:val="28"/>
          <w:szCs w:val="28"/>
        </w:rPr>
        <w:t>6</w:t>
      </w:r>
      <w:r w:rsidR="007A31D6" w:rsidRPr="006F5436">
        <w:rPr>
          <w:rFonts w:ascii="Times New Roman" w:hAnsi="Times New Roman" w:cs="Times New Roman"/>
          <w:sz w:val="28"/>
          <w:szCs w:val="28"/>
        </w:rPr>
        <w:t xml:space="preserve"> (Арифметическая прогрессия) выполнило 35,9 % учащихся.</w:t>
      </w:r>
    </w:p>
    <w:p w:rsidR="007A31D6" w:rsidRDefault="008A2933" w:rsidP="007A31D6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7A31D6">
        <w:rPr>
          <w:rFonts w:ascii="Times New Roman" w:hAnsi="Times New Roman" w:cs="Times New Roman"/>
          <w:sz w:val="28"/>
          <w:szCs w:val="28"/>
        </w:rPr>
        <w:t xml:space="preserve"> (задача на движение)</w:t>
      </w:r>
      <w:r w:rsidR="007A31D6" w:rsidRPr="007A31D6">
        <w:rPr>
          <w:rFonts w:ascii="Times New Roman" w:hAnsi="Times New Roman" w:cs="Times New Roman"/>
          <w:sz w:val="28"/>
          <w:szCs w:val="28"/>
        </w:rPr>
        <w:t xml:space="preserve"> </w:t>
      </w:r>
      <w:r w:rsidR="007A31D6">
        <w:rPr>
          <w:rFonts w:ascii="Times New Roman" w:hAnsi="Times New Roman" w:cs="Times New Roman"/>
          <w:sz w:val="28"/>
          <w:szCs w:val="28"/>
        </w:rPr>
        <w:t>выполнило 34,9 % учащихся.</w:t>
      </w:r>
    </w:p>
    <w:p w:rsidR="008A2933" w:rsidRDefault="007A31D6" w:rsidP="006C3A3A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(Найдите внутренний угол правильного восьмиугольника)</w:t>
      </w:r>
      <w:r w:rsidRPr="007A3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выполнило 28,6 % учащихся.</w:t>
      </w:r>
    </w:p>
    <w:p w:rsidR="007A31D6" w:rsidRDefault="007A31D6" w:rsidP="007A31D6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5(Установите соответствие между графиками функций и формулами, которые их задают)</w:t>
      </w:r>
      <w:r w:rsidRPr="007A31D6">
        <w:rPr>
          <w:rFonts w:ascii="Times New Roman" w:hAnsi="Times New Roman" w:cs="Times New Roman"/>
          <w:sz w:val="28"/>
          <w:szCs w:val="28"/>
        </w:rPr>
        <w:t xml:space="preserve"> </w:t>
      </w:r>
      <w:r w:rsidR="00312448">
        <w:rPr>
          <w:rFonts w:ascii="Times New Roman" w:hAnsi="Times New Roman" w:cs="Times New Roman"/>
          <w:sz w:val="28"/>
          <w:szCs w:val="28"/>
        </w:rPr>
        <w:t>выполнило 25</w:t>
      </w:r>
      <w:r>
        <w:rPr>
          <w:rFonts w:ascii="Times New Roman" w:hAnsi="Times New Roman" w:cs="Times New Roman"/>
          <w:sz w:val="28"/>
          <w:szCs w:val="28"/>
        </w:rPr>
        <w:t>,6 % учащихся.</w:t>
      </w:r>
    </w:p>
    <w:p w:rsidR="00312448" w:rsidRDefault="007A31D6" w:rsidP="00312448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2448">
        <w:rPr>
          <w:rFonts w:ascii="Times New Roman" w:hAnsi="Times New Roman" w:cs="Times New Roman"/>
          <w:sz w:val="28"/>
          <w:szCs w:val="28"/>
        </w:rPr>
        <w:t>(Найдите площадь треугольника.)</w:t>
      </w:r>
      <w:r w:rsidR="00312448" w:rsidRPr="00312448">
        <w:rPr>
          <w:rFonts w:ascii="Times New Roman" w:hAnsi="Times New Roman" w:cs="Times New Roman"/>
          <w:sz w:val="28"/>
          <w:szCs w:val="28"/>
        </w:rPr>
        <w:t xml:space="preserve"> </w:t>
      </w:r>
      <w:r w:rsidR="00312448">
        <w:rPr>
          <w:rFonts w:ascii="Times New Roman" w:hAnsi="Times New Roman" w:cs="Times New Roman"/>
          <w:sz w:val="28"/>
          <w:szCs w:val="28"/>
        </w:rPr>
        <w:t>выполнило 24,6 % учащихся.</w:t>
      </w:r>
    </w:p>
    <w:p w:rsidR="00312448" w:rsidRDefault="007A31D6" w:rsidP="00312448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312448">
        <w:rPr>
          <w:rFonts w:ascii="Times New Roman" w:hAnsi="Times New Roman" w:cs="Times New Roman"/>
          <w:sz w:val="28"/>
          <w:szCs w:val="28"/>
        </w:rPr>
        <w:t xml:space="preserve"> (На нахождение вероятности)</w:t>
      </w:r>
      <w:r w:rsidR="00312448" w:rsidRPr="00312448">
        <w:rPr>
          <w:rFonts w:ascii="Times New Roman" w:hAnsi="Times New Roman" w:cs="Times New Roman"/>
          <w:sz w:val="28"/>
          <w:szCs w:val="28"/>
        </w:rPr>
        <w:t xml:space="preserve"> </w:t>
      </w:r>
      <w:r w:rsidR="00312448">
        <w:rPr>
          <w:rFonts w:ascii="Times New Roman" w:hAnsi="Times New Roman" w:cs="Times New Roman"/>
          <w:sz w:val="28"/>
          <w:szCs w:val="28"/>
        </w:rPr>
        <w:t>выполнило 23,1 % учащихся.</w:t>
      </w:r>
    </w:p>
    <w:p w:rsidR="007A31D6" w:rsidRDefault="007A31D6" w:rsidP="007A31D6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12448">
        <w:rPr>
          <w:rFonts w:ascii="Times New Roman" w:hAnsi="Times New Roman" w:cs="Times New Roman"/>
          <w:sz w:val="28"/>
          <w:szCs w:val="28"/>
        </w:rPr>
        <w:t xml:space="preserve"> (Упростите и найдите значение выражения)</w:t>
      </w:r>
      <w:r w:rsidR="00312448" w:rsidRPr="00312448">
        <w:rPr>
          <w:rFonts w:ascii="Times New Roman" w:hAnsi="Times New Roman" w:cs="Times New Roman"/>
          <w:sz w:val="28"/>
          <w:szCs w:val="28"/>
        </w:rPr>
        <w:t xml:space="preserve"> </w:t>
      </w:r>
      <w:r w:rsidR="00312448">
        <w:rPr>
          <w:rFonts w:ascii="Times New Roman" w:hAnsi="Times New Roman" w:cs="Times New Roman"/>
          <w:sz w:val="28"/>
          <w:szCs w:val="28"/>
        </w:rPr>
        <w:t>выполнило 21,2 % учащихся.</w:t>
      </w:r>
    </w:p>
    <w:p w:rsidR="00312448" w:rsidRDefault="007A31D6" w:rsidP="00312448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12448">
        <w:rPr>
          <w:rFonts w:ascii="Times New Roman" w:hAnsi="Times New Roman" w:cs="Times New Roman"/>
          <w:sz w:val="28"/>
          <w:szCs w:val="28"/>
        </w:rPr>
        <w:t>(Укажите номера верных утверждений)</w:t>
      </w:r>
      <w:r w:rsidR="00312448" w:rsidRPr="00312448">
        <w:rPr>
          <w:rFonts w:ascii="Times New Roman" w:hAnsi="Times New Roman" w:cs="Times New Roman"/>
          <w:sz w:val="28"/>
          <w:szCs w:val="28"/>
        </w:rPr>
        <w:t xml:space="preserve"> </w:t>
      </w:r>
      <w:r w:rsidR="00312448">
        <w:rPr>
          <w:rFonts w:ascii="Times New Roman" w:hAnsi="Times New Roman" w:cs="Times New Roman"/>
          <w:sz w:val="28"/>
          <w:szCs w:val="28"/>
        </w:rPr>
        <w:t>выполнило 18,8 % учащихся.</w:t>
      </w:r>
      <w:r w:rsidR="00312448" w:rsidRPr="00312448">
        <w:rPr>
          <w:rFonts w:ascii="Times New Roman" w:hAnsi="Times New Roman" w:cs="Times New Roman"/>
          <w:sz w:val="28"/>
          <w:szCs w:val="28"/>
        </w:rPr>
        <w:t xml:space="preserve"> </w:t>
      </w:r>
      <w:r w:rsidR="00312448" w:rsidRPr="00202EA1">
        <w:rPr>
          <w:rFonts w:ascii="Times New Roman" w:hAnsi="Times New Roman" w:cs="Times New Roman"/>
          <w:sz w:val="28"/>
          <w:szCs w:val="28"/>
        </w:rPr>
        <w:t xml:space="preserve">Уровень выполнения  </w:t>
      </w:r>
      <w:r w:rsidR="00312448">
        <w:rPr>
          <w:rFonts w:ascii="Times New Roman" w:hAnsi="Times New Roman" w:cs="Times New Roman"/>
          <w:sz w:val="28"/>
          <w:szCs w:val="28"/>
        </w:rPr>
        <w:t xml:space="preserve">заданий </w:t>
      </w:r>
    </w:p>
    <w:p w:rsidR="00312448" w:rsidRDefault="00312448" w:rsidP="00312448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6,16,9,5,1,19,7,13 ниже 26%.Это очень  </w:t>
      </w:r>
      <w:r w:rsidRPr="00202E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изкий результат.</w:t>
      </w:r>
    </w:p>
    <w:p w:rsidR="00312448" w:rsidRDefault="00312448" w:rsidP="00312448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DA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10(Геометрическая задача)</w:t>
      </w:r>
      <w:r w:rsidR="00191786" w:rsidRPr="00191786">
        <w:rPr>
          <w:rFonts w:ascii="Times New Roman" w:hAnsi="Times New Roman" w:cs="Times New Roman"/>
          <w:sz w:val="28"/>
          <w:szCs w:val="28"/>
        </w:rPr>
        <w:t xml:space="preserve"> </w:t>
      </w:r>
      <w:r w:rsidR="00191786">
        <w:rPr>
          <w:rFonts w:ascii="Times New Roman" w:hAnsi="Times New Roman" w:cs="Times New Roman"/>
          <w:sz w:val="28"/>
          <w:szCs w:val="28"/>
        </w:rPr>
        <w:t>выполнило 13,7 % учащихся.</w:t>
      </w:r>
    </w:p>
    <w:p w:rsidR="007A31D6" w:rsidRDefault="00191786" w:rsidP="007A31D6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C5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01530" cy="2987247"/>
            <wp:effectExtent l="19050" t="0" r="13970" b="3603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31D6" w:rsidRDefault="007A31D6" w:rsidP="007A31D6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1D6" w:rsidRDefault="007A31D6" w:rsidP="007A31D6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F55" w:rsidRDefault="00793F55" w:rsidP="0059526A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F55" w:rsidRDefault="00793F55" w:rsidP="0059526A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F55" w:rsidRDefault="00793F55" w:rsidP="0059526A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F55" w:rsidRDefault="00793F55" w:rsidP="0059526A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26A" w:rsidRPr="00191786" w:rsidRDefault="0059526A" w:rsidP="00191786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C53" w:rsidRPr="002A0672" w:rsidRDefault="00792194" w:rsidP="0059526A">
      <w:pPr>
        <w:rPr>
          <w:rFonts w:ascii="Times New Roman" w:hAnsi="Times New Roman" w:cs="Times New Roman"/>
          <w:sz w:val="28"/>
          <w:szCs w:val="28"/>
        </w:rPr>
      </w:pPr>
      <w:r w:rsidRPr="002A0672">
        <w:rPr>
          <w:rFonts w:ascii="Times New Roman" w:hAnsi="Times New Roman" w:cs="Times New Roman"/>
          <w:sz w:val="28"/>
          <w:szCs w:val="28"/>
        </w:rPr>
        <w:t>К з</w:t>
      </w:r>
      <w:r w:rsidR="004B252F" w:rsidRPr="002A0672">
        <w:rPr>
          <w:rFonts w:ascii="Times New Roman" w:hAnsi="Times New Roman" w:cs="Times New Roman"/>
          <w:sz w:val="28"/>
          <w:szCs w:val="28"/>
        </w:rPr>
        <w:t>адания</w:t>
      </w:r>
      <w:r w:rsidRPr="002A0672">
        <w:rPr>
          <w:rFonts w:ascii="Times New Roman" w:hAnsi="Times New Roman" w:cs="Times New Roman"/>
          <w:sz w:val="28"/>
          <w:szCs w:val="28"/>
        </w:rPr>
        <w:t>м</w:t>
      </w:r>
      <w:r w:rsidR="004B252F" w:rsidRPr="002A0672">
        <w:rPr>
          <w:rFonts w:ascii="Times New Roman" w:hAnsi="Times New Roman" w:cs="Times New Roman"/>
          <w:sz w:val="28"/>
          <w:szCs w:val="28"/>
        </w:rPr>
        <w:t xml:space="preserve">, которые оцениваются в 2,3,4 балла, </w:t>
      </w:r>
      <w:r w:rsidRPr="002A0672">
        <w:rPr>
          <w:rFonts w:ascii="Times New Roman" w:hAnsi="Times New Roman" w:cs="Times New Roman"/>
          <w:sz w:val="28"/>
          <w:szCs w:val="28"/>
        </w:rPr>
        <w:t>очень мало учащих</w:t>
      </w:r>
      <w:r w:rsidR="004B252F" w:rsidRPr="002A0672">
        <w:rPr>
          <w:rFonts w:ascii="Times New Roman" w:hAnsi="Times New Roman" w:cs="Times New Roman"/>
          <w:sz w:val="28"/>
          <w:szCs w:val="28"/>
        </w:rPr>
        <w:t xml:space="preserve">ся </w:t>
      </w:r>
      <w:r w:rsidRPr="002A0672">
        <w:rPr>
          <w:rFonts w:ascii="Times New Roman" w:hAnsi="Times New Roman" w:cs="Times New Roman"/>
          <w:sz w:val="28"/>
          <w:szCs w:val="28"/>
        </w:rPr>
        <w:t>приступили</w:t>
      </w:r>
      <w:r w:rsidR="00191786" w:rsidRPr="002A0672">
        <w:rPr>
          <w:rFonts w:ascii="Times New Roman" w:hAnsi="Times New Roman" w:cs="Times New Roman"/>
          <w:sz w:val="28"/>
          <w:szCs w:val="28"/>
        </w:rPr>
        <w:t xml:space="preserve">, </w:t>
      </w:r>
      <w:r w:rsidRPr="002A0672">
        <w:rPr>
          <w:rFonts w:ascii="Times New Roman" w:hAnsi="Times New Roman" w:cs="Times New Roman"/>
          <w:sz w:val="28"/>
          <w:szCs w:val="28"/>
        </w:rPr>
        <w:t xml:space="preserve">а те кто </w:t>
      </w:r>
      <w:r w:rsidR="002B1D0C" w:rsidRPr="002A0672">
        <w:rPr>
          <w:rFonts w:ascii="Times New Roman" w:hAnsi="Times New Roman" w:cs="Times New Roman"/>
          <w:sz w:val="28"/>
          <w:szCs w:val="28"/>
        </w:rPr>
        <w:t>решал,</w:t>
      </w:r>
      <w:r w:rsidRPr="002A0672">
        <w:rPr>
          <w:rFonts w:ascii="Times New Roman" w:hAnsi="Times New Roman" w:cs="Times New Roman"/>
          <w:sz w:val="28"/>
          <w:szCs w:val="28"/>
        </w:rPr>
        <w:t xml:space="preserve"> показали плачевный результат</w:t>
      </w:r>
      <w:r w:rsidR="00191786" w:rsidRPr="002A0672">
        <w:rPr>
          <w:rFonts w:ascii="Times New Roman" w:hAnsi="Times New Roman" w:cs="Times New Roman"/>
          <w:sz w:val="28"/>
          <w:szCs w:val="28"/>
        </w:rPr>
        <w:t>:</w:t>
      </w:r>
    </w:p>
    <w:p w:rsidR="004B252F" w:rsidRDefault="004B252F" w:rsidP="0059526A">
      <w:pPr>
        <w:rPr>
          <w:rFonts w:ascii="Times New Roman" w:hAnsi="Times New Roman" w:cs="Times New Roman"/>
          <w:sz w:val="24"/>
          <w:szCs w:val="24"/>
        </w:rPr>
      </w:pPr>
      <w:r w:rsidRPr="004B252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934575" cy="274320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252F" w:rsidRPr="002A0672" w:rsidRDefault="004B252F" w:rsidP="0059526A">
      <w:pPr>
        <w:rPr>
          <w:rFonts w:ascii="Times New Roman" w:hAnsi="Times New Roman" w:cs="Times New Roman"/>
          <w:sz w:val="28"/>
          <w:szCs w:val="28"/>
        </w:rPr>
      </w:pPr>
      <w:r w:rsidRPr="002A0672">
        <w:rPr>
          <w:rFonts w:ascii="Times New Roman" w:hAnsi="Times New Roman" w:cs="Times New Roman"/>
          <w:sz w:val="28"/>
          <w:szCs w:val="28"/>
        </w:rPr>
        <w:t>Если посмотреть на результаты выполнения всех заданий, то вывод один</w:t>
      </w:r>
      <w:r w:rsidR="00792194" w:rsidRPr="002A0672">
        <w:rPr>
          <w:rFonts w:ascii="Times New Roman" w:hAnsi="Times New Roman" w:cs="Times New Roman"/>
          <w:sz w:val="28"/>
          <w:szCs w:val="28"/>
        </w:rPr>
        <w:t>:  в</w:t>
      </w:r>
      <w:r w:rsidRPr="002A0672">
        <w:rPr>
          <w:rFonts w:ascii="Times New Roman" w:hAnsi="Times New Roman" w:cs="Times New Roman"/>
          <w:sz w:val="28"/>
          <w:szCs w:val="28"/>
        </w:rPr>
        <w:t>ыпускники</w:t>
      </w:r>
      <w:r w:rsidR="00792194" w:rsidRPr="002A0672">
        <w:rPr>
          <w:rFonts w:ascii="Times New Roman" w:hAnsi="Times New Roman" w:cs="Times New Roman"/>
          <w:sz w:val="28"/>
          <w:szCs w:val="28"/>
        </w:rPr>
        <w:t xml:space="preserve"> 2015г. к итоговой аттестации </w:t>
      </w:r>
      <w:r w:rsidR="00DA5C41">
        <w:rPr>
          <w:rFonts w:ascii="Times New Roman" w:hAnsi="Times New Roman" w:cs="Times New Roman"/>
          <w:sz w:val="28"/>
          <w:szCs w:val="28"/>
        </w:rPr>
        <w:t xml:space="preserve">еще </w:t>
      </w:r>
      <w:r w:rsidR="00792194" w:rsidRPr="002A0672">
        <w:rPr>
          <w:rFonts w:ascii="Times New Roman" w:hAnsi="Times New Roman" w:cs="Times New Roman"/>
          <w:sz w:val="28"/>
          <w:szCs w:val="28"/>
        </w:rPr>
        <w:t xml:space="preserve"> готовы.</w:t>
      </w:r>
    </w:p>
    <w:p w:rsidR="004B252F" w:rsidRPr="002A0672" w:rsidRDefault="00191786" w:rsidP="0059526A">
      <w:pPr>
        <w:rPr>
          <w:rFonts w:ascii="Times New Roman" w:hAnsi="Times New Roman" w:cs="Times New Roman"/>
          <w:sz w:val="28"/>
          <w:szCs w:val="28"/>
        </w:rPr>
      </w:pPr>
      <w:r w:rsidRPr="004B25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06403" cy="2758750"/>
            <wp:effectExtent l="19050" t="0" r="28147" b="350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252F" w:rsidRDefault="004B252F" w:rsidP="0059526A">
      <w:pPr>
        <w:rPr>
          <w:rFonts w:ascii="Times New Roman" w:hAnsi="Times New Roman" w:cs="Times New Roman"/>
          <w:sz w:val="24"/>
          <w:szCs w:val="24"/>
        </w:rPr>
      </w:pPr>
    </w:p>
    <w:p w:rsidR="004B252F" w:rsidRDefault="004B252F" w:rsidP="0059526A">
      <w:pPr>
        <w:rPr>
          <w:rFonts w:ascii="Times New Roman" w:hAnsi="Times New Roman" w:cs="Times New Roman"/>
          <w:sz w:val="24"/>
          <w:szCs w:val="24"/>
        </w:rPr>
      </w:pPr>
    </w:p>
    <w:p w:rsidR="00067C53" w:rsidRPr="00727E73" w:rsidRDefault="00794A0A" w:rsidP="0059526A">
      <w:pPr>
        <w:rPr>
          <w:rFonts w:ascii="Times New Roman" w:hAnsi="Times New Roman" w:cs="Times New Roman"/>
          <w:sz w:val="28"/>
          <w:szCs w:val="28"/>
        </w:rPr>
      </w:pPr>
      <w:r w:rsidRPr="00727E73">
        <w:rPr>
          <w:rFonts w:ascii="Times New Roman" w:hAnsi="Times New Roman" w:cs="Times New Roman"/>
          <w:sz w:val="28"/>
          <w:szCs w:val="28"/>
        </w:rPr>
        <w:lastRenderedPageBreak/>
        <w:t>По среднему баллу ОУ выстроилось таким образом:</w:t>
      </w:r>
    </w:p>
    <w:p w:rsidR="00794A0A" w:rsidRDefault="00794A0A" w:rsidP="00794A0A">
      <w:pPr>
        <w:rPr>
          <w:rFonts w:ascii="Times New Roman" w:hAnsi="Times New Roman" w:cs="Times New Roman"/>
          <w:sz w:val="24"/>
          <w:szCs w:val="24"/>
        </w:rPr>
      </w:pPr>
      <w:r w:rsidRPr="00794A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52123" cy="3172265"/>
            <wp:effectExtent l="19050" t="0" r="15777" b="9085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4A0A" w:rsidRDefault="00794A0A" w:rsidP="00794A0A">
      <w:pPr>
        <w:rPr>
          <w:rFonts w:ascii="Times New Roman" w:hAnsi="Times New Roman" w:cs="Times New Roman"/>
          <w:sz w:val="24"/>
          <w:szCs w:val="24"/>
        </w:rPr>
      </w:pPr>
    </w:p>
    <w:p w:rsidR="00794A0A" w:rsidRPr="00727E73" w:rsidRDefault="00794A0A" w:rsidP="00794A0A">
      <w:pPr>
        <w:rPr>
          <w:rFonts w:ascii="Times New Roman" w:hAnsi="Times New Roman" w:cs="Times New Roman"/>
          <w:sz w:val="28"/>
          <w:szCs w:val="28"/>
        </w:rPr>
      </w:pPr>
      <w:r w:rsidRPr="00727E73">
        <w:rPr>
          <w:rFonts w:ascii="Times New Roman" w:hAnsi="Times New Roman" w:cs="Times New Roman"/>
          <w:sz w:val="28"/>
          <w:szCs w:val="28"/>
        </w:rPr>
        <w:t>Выше среднерайонного балла  показатели в ОУ №26,10,18,32,33,2,4,1,30;</w:t>
      </w:r>
    </w:p>
    <w:p w:rsidR="00794A0A" w:rsidRPr="00727E73" w:rsidRDefault="00794A0A" w:rsidP="00794A0A">
      <w:pPr>
        <w:rPr>
          <w:rFonts w:ascii="Times New Roman" w:hAnsi="Times New Roman" w:cs="Times New Roman"/>
          <w:sz w:val="28"/>
          <w:szCs w:val="28"/>
        </w:rPr>
      </w:pPr>
      <w:r w:rsidRPr="00727E73">
        <w:rPr>
          <w:rFonts w:ascii="Times New Roman" w:hAnsi="Times New Roman" w:cs="Times New Roman"/>
          <w:sz w:val="28"/>
          <w:szCs w:val="28"/>
        </w:rPr>
        <w:t>Ниже среднерайонного балла  показатели в ОУ №14,3,28,7,20,6,9,23,5,16;</w:t>
      </w:r>
    </w:p>
    <w:p w:rsidR="00794A0A" w:rsidRDefault="00794A0A" w:rsidP="00794A0A">
      <w:pPr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Результаты районного пробного О</w:t>
      </w:r>
      <w:r w:rsidRPr="00DA7CD9">
        <w:rPr>
          <w:rFonts w:ascii="Times New Roman" w:hAnsi="Times New Roman" w:cs="Times New Roman"/>
          <w:b/>
          <w:sz w:val="24"/>
          <w:szCs w:val="24"/>
        </w:rPr>
        <w:t>ГЭ</w:t>
      </w:r>
      <w:r w:rsidRPr="00DA7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A7CD9">
        <w:rPr>
          <w:rFonts w:ascii="Times New Roman" w:hAnsi="Times New Roman" w:cs="Times New Roman"/>
          <w:b/>
          <w:sz w:val="24"/>
          <w:szCs w:val="24"/>
        </w:rPr>
        <w:t>.03.2015г.</w:t>
      </w:r>
      <w:r w:rsidR="004246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Style w:val="a3"/>
        <w:tblW w:w="15909" w:type="dxa"/>
        <w:tblLayout w:type="fixed"/>
        <w:tblLook w:val="04A0"/>
      </w:tblPr>
      <w:tblGrid>
        <w:gridCol w:w="935"/>
        <w:gridCol w:w="1054"/>
        <w:gridCol w:w="7"/>
        <w:gridCol w:w="1048"/>
        <w:gridCol w:w="1135"/>
        <w:gridCol w:w="1207"/>
        <w:gridCol w:w="739"/>
        <w:gridCol w:w="811"/>
        <w:gridCol w:w="973"/>
        <w:gridCol w:w="811"/>
        <w:gridCol w:w="811"/>
        <w:gridCol w:w="811"/>
        <w:gridCol w:w="812"/>
        <w:gridCol w:w="810"/>
        <w:gridCol w:w="1335"/>
        <w:gridCol w:w="1339"/>
        <w:gridCol w:w="1271"/>
      </w:tblGrid>
      <w:tr w:rsidR="009E5232" w:rsidRPr="002E6DD9" w:rsidTr="009E5232">
        <w:trPr>
          <w:trHeight w:val="364"/>
        </w:trPr>
        <w:tc>
          <w:tcPr>
            <w:tcW w:w="935" w:type="dxa"/>
            <w:vMerge w:val="restart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054" w:type="dxa"/>
            <w:vMerge w:val="restart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55" w:type="dxa"/>
            <w:gridSpan w:val="2"/>
            <w:vMerge w:val="restart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</w:t>
            </w:r>
          </w:p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 w:val="24"/>
                <w:szCs w:val="24"/>
              </w:rPr>
              <w:t>щих ся</w:t>
            </w:r>
          </w:p>
        </w:tc>
        <w:tc>
          <w:tcPr>
            <w:tcW w:w="1135" w:type="dxa"/>
            <w:vMerge w:val="restart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Принимали участие в ОГЭ</w:t>
            </w:r>
          </w:p>
        </w:tc>
        <w:tc>
          <w:tcPr>
            <w:tcW w:w="1207" w:type="dxa"/>
            <w:vMerge w:val="restart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 w:val="24"/>
                <w:szCs w:val="24"/>
              </w:rPr>
              <w:t>Кол-во отсутствующих</w:t>
            </w:r>
          </w:p>
        </w:tc>
        <w:tc>
          <w:tcPr>
            <w:tcW w:w="10523" w:type="dxa"/>
            <w:gridSpan w:val="11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9E5232" w:rsidRPr="002E6DD9" w:rsidTr="009E5232">
        <w:trPr>
          <w:trHeight w:val="289"/>
        </w:trPr>
        <w:tc>
          <w:tcPr>
            <w:tcW w:w="935" w:type="dxa"/>
            <w:vMerge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 w:val="restart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11" w:type="dxa"/>
            <w:vMerge w:val="restart"/>
          </w:tcPr>
          <w:p w:rsidR="009E5232" w:rsidRPr="002E6DD9" w:rsidRDefault="009E5232" w:rsidP="0079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3" w:type="dxa"/>
            <w:vMerge w:val="restart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11" w:type="dxa"/>
            <w:vMerge w:val="restart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244" w:type="dxa"/>
            <w:gridSpan w:val="4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5" w:type="dxa"/>
            <w:vMerge w:val="restart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39" w:type="dxa"/>
            <w:vMerge w:val="restart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271" w:type="dxa"/>
            <w:vMerge w:val="restart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Минимальный балл</w:t>
            </w:r>
          </w:p>
        </w:tc>
      </w:tr>
      <w:tr w:rsidR="009E5232" w:rsidRPr="002E6DD9" w:rsidTr="009E5232">
        <w:trPr>
          <w:trHeight w:val="252"/>
        </w:trPr>
        <w:tc>
          <w:tcPr>
            <w:tcW w:w="935" w:type="dxa"/>
            <w:vMerge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9E5232" w:rsidRPr="002E6DD9" w:rsidRDefault="009E5232" w:rsidP="0079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35" w:type="dxa"/>
            <w:vMerge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32" w:rsidRPr="002E6DD9" w:rsidTr="009E5232">
        <w:trPr>
          <w:trHeight w:val="278"/>
        </w:trPr>
        <w:tc>
          <w:tcPr>
            <w:tcW w:w="9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" w:type="dxa"/>
            <w:gridSpan w:val="2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048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7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3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3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3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5232" w:rsidRPr="002E6DD9" w:rsidTr="009E5232">
        <w:trPr>
          <w:trHeight w:val="278"/>
        </w:trPr>
        <w:tc>
          <w:tcPr>
            <w:tcW w:w="9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1" w:type="dxa"/>
            <w:gridSpan w:val="2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48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7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3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3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13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232" w:rsidRPr="002E6DD9" w:rsidTr="009E5232">
        <w:trPr>
          <w:trHeight w:val="455"/>
        </w:trPr>
        <w:tc>
          <w:tcPr>
            <w:tcW w:w="9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1" w:type="dxa"/>
            <w:gridSpan w:val="2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048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7" w:type="dxa"/>
          </w:tcPr>
          <w:p w:rsidR="009E5232" w:rsidRPr="002E6DD9" w:rsidRDefault="009E5232" w:rsidP="0079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DD9">
              <w:rPr>
                <w:rFonts w:ascii="Times New Roman" w:hAnsi="Times New Roman" w:cs="Times New Roman"/>
                <w:sz w:val="20"/>
                <w:szCs w:val="20"/>
              </w:rPr>
              <w:t>1(Артурян А.)</w:t>
            </w:r>
          </w:p>
        </w:tc>
        <w:tc>
          <w:tcPr>
            <w:tcW w:w="7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232" w:rsidRPr="002E6DD9" w:rsidTr="009E5232">
        <w:trPr>
          <w:trHeight w:val="921"/>
        </w:trPr>
        <w:tc>
          <w:tcPr>
            <w:tcW w:w="9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61" w:type="dxa"/>
            <w:gridSpan w:val="2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48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07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D9">
              <w:rPr>
                <w:rFonts w:ascii="Times New Roman" w:hAnsi="Times New Roman" w:cs="Times New Roman"/>
                <w:sz w:val="20"/>
                <w:szCs w:val="20"/>
              </w:rPr>
              <w:t>2(Долголенко Д.,Кускашева Л)</w:t>
            </w:r>
          </w:p>
        </w:tc>
        <w:tc>
          <w:tcPr>
            <w:tcW w:w="7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3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232" w:rsidRPr="002E6DD9" w:rsidTr="009E5232">
        <w:trPr>
          <w:trHeight w:val="278"/>
        </w:trPr>
        <w:tc>
          <w:tcPr>
            <w:tcW w:w="9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1" w:type="dxa"/>
            <w:gridSpan w:val="2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48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7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3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5232" w:rsidRPr="002E6DD9" w:rsidTr="009E5232">
        <w:trPr>
          <w:trHeight w:val="921"/>
        </w:trPr>
        <w:tc>
          <w:tcPr>
            <w:tcW w:w="9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1" w:type="dxa"/>
            <w:gridSpan w:val="2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048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07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D9">
              <w:rPr>
                <w:rFonts w:ascii="Times New Roman" w:hAnsi="Times New Roman" w:cs="Times New Roman"/>
                <w:sz w:val="20"/>
                <w:szCs w:val="20"/>
              </w:rPr>
              <w:t>2(Астахов А.Кабыш М.)</w:t>
            </w:r>
          </w:p>
        </w:tc>
        <w:tc>
          <w:tcPr>
            <w:tcW w:w="7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3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5232" w:rsidRPr="002E6DD9" w:rsidTr="009E5232">
        <w:trPr>
          <w:trHeight w:val="466"/>
        </w:trPr>
        <w:tc>
          <w:tcPr>
            <w:tcW w:w="9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1" w:type="dxa"/>
            <w:gridSpan w:val="2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48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7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D9">
              <w:rPr>
                <w:rFonts w:ascii="Times New Roman" w:hAnsi="Times New Roman" w:cs="Times New Roman"/>
                <w:sz w:val="20"/>
                <w:szCs w:val="20"/>
              </w:rPr>
              <w:t>1(Черненко А.)</w:t>
            </w:r>
          </w:p>
        </w:tc>
        <w:tc>
          <w:tcPr>
            <w:tcW w:w="7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232" w:rsidRPr="002E6DD9" w:rsidTr="009E5232">
        <w:trPr>
          <w:trHeight w:val="278"/>
        </w:trPr>
        <w:tc>
          <w:tcPr>
            <w:tcW w:w="9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61" w:type="dxa"/>
            <w:gridSpan w:val="2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048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232" w:rsidRPr="002E6DD9" w:rsidTr="009E5232">
        <w:trPr>
          <w:trHeight w:val="278"/>
        </w:trPr>
        <w:tc>
          <w:tcPr>
            <w:tcW w:w="9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61" w:type="dxa"/>
            <w:gridSpan w:val="2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048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7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3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232" w:rsidRPr="002E6DD9" w:rsidTr="009E5232">
        <w:trPr>
          <w:trHeight w:val="278"/>
        </w:trPr>
        <w:tc>
          <w:tcPr>
            <w:tcW w:w="9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61" w:type="dxa"/>
            <w:gridSpan w:val="2"/>
          </w:tcPr>
          <w:p w:rsidR="009E5232" w:rsidRPr="002E6DD9" w:rsidRDefault="009E5232" w:rsidP="0079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048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232" w:rsidRPr="002E6DD9" w:rsidTr="009E5232">
        <w:trPr>
          <w:trHeight w:val="1155"/>
        </w:trPr>
        <w:tc>
          <w:tcPr>
            <w:tcW w:w="9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61" w:type="dxa"/>
            <w:gridSpan w:val="2"/>
          </w:tcPr>
          <w:p w:rsidR="009E5232" w:rsidRPr="002E6DD9" w:rsidRDefault="009E5232" w:rsidP="0079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1048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7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D9">
              <w:rPr>
                <w:rFonts w:ascii="Times New Roman" w:hAnsi="Times New Roman" w:cs="Times New Roman"/>
                <w:sz w:val="20"/>
                <w:szCs w:val="20"/>
              </w:rPr>
              <w:t>3(Мудрак Д.,Захаров В.,Перепелица Д)</w:t>
            </w:r>
          </w:p>
        </w:tc>
        <w:tc>
          <w:tcPr>
            <w:tcW w:w="7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3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3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232" w:rsidRPr="002E6DD9" w:rsidTr="009E5232">
        <w:trPr>
          <w:trHeight w:val="278"/>
        </w:trPr>
        <w:tc>
          <w:tcPr>
            <w:tcW w:w="9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61" w:type="dxa"/>
            <w:gridSpan w:val="2"/>
          </w:tcPr>
          <w:p w:rsidR="009E5232" w:rsidRPr="002E6DD9" w:rsidRDefault="009E5232" w:rsidP="0079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1048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3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3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232" w:rsidRPr="002E6DD9" w:rsidTr="009E5232">
        <w:trPr>
          <w:trHeight w:val="278"/>
        </w:trPr>
        <w:tc>
          <w:tcPr>
            <w:tcW w:w="9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61" w:type="dxa"/>
            <w:gridSpan w:val="2"/>
          </w:tcPr>
          <w:p w:rsidR="009E5232" w:rsidRPr="002E6DD9" w:rsidRDefault="009E5232" w:rsidP="0079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048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7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3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13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232" w:rsidRPr="002E6DD9" w:rsidTr="009E5232">
        <w:trPr>
          <w:trHeight w:val="278"/>
        </w:trPr>
        <w:tc>
          <w:tcPr>
            <w:tcW w:w="9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61" w:type="dxa"/>
            <w:gridSpan w:val="2"/>
          </w:tcPr>
          <w:p w:rsidR="009E5232" w:rsidRPr="002E6DD9" w:rsidRDefault="009E5232" w:rsidP="0079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1048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13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232" w:rsidRPr="002E6DD9" w:rsidTr="009E5232">
        <w:trPr>
          <w:trHeight w:val="289"/>
        </w:trPr>
        <w:tc>
          <w:tcPr>
            <w:tcW w:w="9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61" w:type="dxa"/>
            <w:gridSpan w:val="2"/>
          </w:tcPr>
          <w:p w:rsidR="009E5232" w:rsidRPr="002E6DD9" w:rsidRDefault="009E5232" w:rsidP="0079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1048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32" w:rsidRPr="002E6DD9" w:rsidTr="009E5232">
        <w:trPr>
          <w:trHeight w:val="278"/>
        </w:trPr>
        <w:tc>
          <w:tcPr>
            <w:tcW w:w="9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61" w:type="dxa"/>
            <w:gridSpan w:val="2"/>
          </w:tcPr>
          <w:p w:rsidR="009E5232" w:rsidRPr="002E6DD9" w:rsidRDefault="009E5232" w:rsidP="0079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1048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5232" w:rsidRPr="002E6DD9" w:rsidTr="009E5232">
        <w:trPr>
          <w:trHeight w:val="278"/>
        </w:trPr>
        <w:tc>
          <w:tcPr>
            <w:tcW w:w="9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61" w:type="dxa"/>
            <w:gridSpan w:val="2"/>
          </w:tcPr>
          <w:p w:rsidR="009E5232" w:rsidRPr="002E6DD9" w:rsidRDefault="009E5232" w:rsidP="0079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1048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232" w:rsidRPr="002E6DD9" w:rsidTr="009E5232">
        <w:trPr>
          <w:trHeight w:val="466"/>
        </w:trPr>
        <w:tc>
          <w:tcPr>
            <w:tcW w:w="9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61" w:type="dxa"/>
            <w:gridSpan w:val="2"/>
          </w:tcPr>
          <w:p w:rsidR="009E5232" w:rsidRPr="002E6DD9" w:rsidRDefault="009E5232" w:rsidP="0079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1048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7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D9">
              <w:rPr>
                <w:rFonts w:ascii="Times New Roman" w:hAnsi="Times New Roman" w:cs="Times New Roman"/>
                <w:sz w:val="20"/>
                <w:szCs w:val="20"/>
              </w:rPr>
              <w:t>1(Бабкин А)</w:t>
            </w:r>
          </w:p>
        </w:tc>
        <w:tc>
          <w:tcPr>
            <w:tcW w:w="7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232" w:rsidRPr="002E6DD9" w:rsidTr="009E5232">
        <w:trPr>
          <w:trHeight w:val="278"/>
        </w:trPr>
        <w:tc>
          <w:tcPr>
            <w:tcW w:w="9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61" w:type="dxa"/>
            <w:gridSpan w:val="2"/>
          </w:tcPr>
          <w:p w:rsidR="009E5232" w:rsidRPr="002E6DD9" w:rsidRDefault="009E5232" w:rsidP="0079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1048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232" w:rsidRPr="002E6DD9" w:rsidTr="009E5232">
        <w:trPr>
          <w:trHeight w:val="278"/>
        </w:trPr>
        <w:tc>
          <w:tcPr>
            <w:tcW w:w="9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61" w:type="dxa"/>
            <w:gridSpan w:val="2"/>
          </w:tcPr>
          <w:p w:rsidR="009E5232" w:rsidRPr="002E6DD9" w:rsidRDefault="009E5232" w:rsidP="0079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1048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7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232" w:rsidRPr="002E6DD9" w:rsidTr="009E5232">
        <w:trPr>
          <w:trHeight w:val="278"/>
        </w:trPr>
        <w:tc>
          <w:tcPr>
            <w:tcW w:w="9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9E5232" w:rsidRPr="002E6DD9" w:rsidRDefault="009E5232" w:rsidP="0079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1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207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73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9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3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32" w:rsidRPr="002E6DD9" w:rsidTr="009E5232">
        <w:trPr>
          <w:trHeight w:val="289"/>
        </w:trPr>
        <w:tc>
          <w:tcPr>
            <w:tcW w:w="9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1" w:type="dxa"/>
            <w:gridSpan w:val="2"/>
          </w:tcPr>
          <w:p w:rsidR="009E5232" w:rsidRPr="002E6DD9" w:rsidRDefault="009E5232" w:rsidP="0079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207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73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12,56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E5232" w:rsidRPr="002E6DD9" w:rsidRDefault="009E5232" w:rsidP="0079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F8F" w:rsidRDefault="00035F8F" w:rsidP="0014542B">
      <w:pPr>
        <w:tabs>
          <w:tab w:val="left" w:pos="2985"/>
          <w:tab w:val="left" w:pos="10770"/>
        </w:tabs>
        <w:rPr>
          <w:rFonts w:ascii="Times New Roman" w:hAnsi="Times New Roman" w:cs="Times New Roman"/>
          <w:sz w:val="28"/>
          <w:szCs w:val="28"/>
        </w:rPr>
      </w:pPr>
      <w:r w:rsidRPr="00035F8F">
        <w:rPr>
          <w:rFonts w:ascii="Times New Roman" w:hAnsi="Times New Roman" w:cs="Times New Roman"/>
          <w:sz w:val="28"/>
          <w:szCs w:val="28"/>
        </w:rPr>
        <w:t>Процент «2» в ОУ от О до 73,9%.</w:t>
      </w:r>
    </w:p>
    <w:p w:rsidR="00794A0A" w:rsidRPr="00035F8F" w:rsidRDefault="0014542B" w:rsidP="0014542B">
      <w:pPr>
        <w:tabs>
          <w:tab w:val="left" w:pos="2985"/>
          <w:tab w:val="left" w:pos="10770"/>
        </w:tabs>
        <w:rPr>
          <w:rFonts w:ascii="Times New Roman" w:hAnsi="Times New Roman" w:cs="Times New Roman"/>
          <w:sz w:val="28"/>
          <w:szCs w:val="28"/>
        </w:rPr>
      </w:pPr>
      <w:r w:rsidRPr="00035F8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E5232" w:rsidRPr="009E52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01530" cy="3836404"/>
            <wp:effectExtent l="19050" t="0" r="1397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4D80" w:rsidRPr="003F4D80" w:rsidRDefault="001E4EFE" w:rsidP="003F4D80">
      <w:pPr>
        <w:pStyle w:val="Default"/>
        <w:rPr>
          <w:sz w:val="28"/>
          <w:szCs w:val="28"/>
        </w:rPr>
      </w:pPr>
      <w:r w:rsidRPr="003F4D80">
        <w:t xml:space="preserve"> </w:t>
      </w:r>
      <w:r w:rsidR="003F4D80" w:rsidRPr="003F4D80">
        <w:rPr>
          <w:b/>
          <w:bCs/>
          <w:sz w:val="28"/>
          <w:szCs w:val="28"/>
        </w:rPr>
        <w:t xml:space="preserve">Рекомендации учителям: </w:t>
      </w:r>
    </w:p>
    <w:p w:rsidR="003F4D80" w:rsidRPr="003F4D80" w:rsidRDefault="003F4D80" w:rsidP="003F4D80">
      <w:pPr>
        <w:pStyle w:val="Default"/>
        <w:rPr>
          <w:sz w:val="28"/>
          <w:szCs w:val="28"/>
        </w:rPr>
      </w:pPr>
    </w:p>
    <w:p w:rsidR="003F4D80" w:rsidRPr="003F4D80" w:rsidRDefault="003F4D80" w:rsidP="003F4D80">
      <w:pPr>
        <w:pStyle w:val="Default"/>
        <w:rPr>
          <w:sz w:val="28"/>
          <w:szCs w:val="28"/>
        </w:rPr>
      </w:pPr>
      <w:r w:rsidRPr="003F4D80">
        <w:rPr>
          <w:sz w:val="28"/>
          <w:szCs w:val="28"/>
        </w:rPr>
        <w:t xml:space="preserve">− продолжить работу по закреплению вычислительных навыков учащихся; </w:t>
      </w:r>
    </w:p>
    <w:p w:rsidR="003F4D80" w:rsidRPr="003F4D80" w:rsidRDefault="003F4D80" w:rsidP="003F4D80">
      <w:pPr>
        <w:pStyle w:val="Default"/>
        <w:rPr>
          <w:sz w:val="28"/>
          <w:szCs w:val="28"/>
        </w:rPr>
      </w:pPr>
    </w:p>
    <w:p w:rsidR="003F4D80" w:rsidRPr="003F4D80" w:rsidRDefault="003F4D80" w:rsidP="003F4D80">
      <w:pPr>
        <w:pStyle w:val="Default"/>
        <w:rPr>
          <w:sz w:val="28"/>
          <w:szCs w:val="28"/>
        </w:rPr>
      </w:pPr>
      <w:r w:rsidRPr="003F4D80">
        <w:rPr>
          <w:sz w:val="28"/>
          <w:szCs w:val="28"/>
        </w:rPr>
        <w:t xml:space="preserve">− обратить внимание на повторение тем: «Линейные неравенства и их системы», «Применение формул сокращённого умножения», весь геометрический материал, так как по ним уровень выполнения низкий; </w:t>
      </w:r>
    </w:p>
    <w:p w:rsidR="003F4D80" w:rsidRPr="003F4D80" w:rsidRDefault="003F4D80" w:rsidP="003F4D80">
      <w:pPr>
        <w:pStyle w:val="Default"/>
        <w:rPr>
          <w:sz w:val="28"/>
          <w:szCs w:val="28"/>
        </w:rPr>
      </w:pPr>
    </w:p>
    <w:p w:rsidR="003F4D80" w:rsidRPr="003F4D80" w:rsidRDefault="003F4D80" w:rsidP="003F4D80">
      <w:pPr>
        <w:pStyle w:val="Default"/>
        <w:rPr>
          <w:sz w:val="28"/>
          <w:szCs w:val="28"/>
        </w:rPr>
      </w:pPr>
      <w:r w:rsidRPr="003F4D80">
        <w:rPr>
          <w:sz w:val="28"/>
          <w:szCs w:val="28"/>
        </w:rPr>
        <w:t xml:space="preserve">− обратить внимание на развитие у учащихся умения анализировать текст задания, переводить его на математический язык и составлять математическую модель; </w:t>
      </w:r>
    </w:p>
    <w:p w:rsidR="003F4D80" w:rsidRPr="003F4D80" w:rsidRDefault="003F4D80" w:rsidP="003F4D80">
      <w:pPr>
        <w:pStyle w:val="Default"/>
        <w:rPr>
          <w:sz w:val="28"/>
          <w:szCs w:val="28"/>
        </w:rPr>
      </w:pPr>
    </w:p>
    <w:p w:rsidR="003F4D80" w:rsidRPr="003F4D80" w:rsidRDefault="003F4D80" w:rsidP="003F4D80">
      <w:pPr>
        <w:pStyle w:val="Default"/>
      </w:pPr>
      <w:r w:rsidRPr="003F4D80">
        <w:rPr>
          <w:sz w:val="28"/>
          <w:szCs w:val="28"/>
        </w:rPr>
        <w:t xml:space="preserve">− выделить «проблемные» 3-4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темы; </w:t>
      </w:r>
    </w:p>
    <w:p w:rsidR="003F4D80" w:rsidRPr="003F4D80" w:rsidRDefault="003F4D80" w:rsidP="003F4D80">
      <w:pPr>
        <w:pStyle w:val="Default"/>
        <w:rPr>
          <w:sz w:val="28"/>
          <w:szCs w:val="28"/>
        </w:rPr>
      </w:pPr>
    </w:p>
    <w:p w:rsidR="003F4D80" w:rsidRPr="003F4D80" w:rsidRDefault="003F4D80" w:rsidP="003F4D80">
      <w:pPr>
        <w:pStyle w:val="Default"/>
        <w:rPr>
          <w:sz w:val="28"/>
          <w:szCs w:val="28"/>
        </w:rPr>
      </w:pPr>
      <w:r w:rsidRPr="003F4D80">
        <w:rPr>
          <w:sz w:val="28"/>
          <w:szCs w:val="28"/>
        </w:rPr>
        <w:lastRenderedPageBreak/>
        <w:t xml:space="preserve">− со слабыми учащимися в первую очередь закрепить достигнутые успехи, предоставляя им возможность на уроке выполнять 15 – 20 минутную самостоятельную работу, в которую включены задания на отрабатываемую тему; </w:t>
      </w:r>
    </w:p>
    <w:p w:rsidR="003F4D80" w:rsidRPr="003F4D80" w:rsidRDefault="003F4D80" w:rsidP="003F4D80">
      <w:pPr>
        <w:pStyle w:val="Default"/>
        <w:rPr>
          <w:sz w:val="28"/>
          <w:szCs w:val="28"/>
        </w:rPr>
      </w:pPr>
    </w:p>
    <w:p w:rsidR="003F4D80" w:rsidRPr="003F4D80" w:rsidRDefault="003F4D80" w:rsidP="003F4D80">
      <w:pPr>
        <w:pStyle w:val="Default"/>
        <w:rPr>
          <w:sz w:val="28"/>
          <w:szCs w:val="28"/>
        </w:rPr>
      </w:pPr>
      <w:r w:rsidRPr="003F4D80">
        <w:rPr>
          <w:sz w:val="28"/>
          <w:szCs w:val="28"/>
        </w:rPr>
        <w:t xml:space="preserve">− с сильными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 </w:t>
      </w:r>
    </w:p>
    <w:p w:rsidR="00794A0A" w:rsidRPr="003F4D80" w:rsidRDefault="00794A0A" w:rsidP="0014542B">
      <w:pPr>
        <w:tabs>
          <w:tab w:val="left" w:pos="2985"/>
          <w:tab w:val="left" w:pos="10770"/>
        </w:tabs>
        <w:rPr>
          <w:rFonts w:ascii="Times New Roman" w:hAnsi="Times New Roman" w:cs="Times New Roman"/>
          <w:sz w:val="24"/>
          <w:szCs w:val="24"/>
        </w:rPr>
      </w:pPr>
    </w:p>
    <w:p w:rsidR="00067C53" w:rsidRPr="003F4D80" w:rsidRDefault="001E4EFE" w:rsidP="0014542B">
      <w:pPr>
        <w:tabs>
          <w:tab w:val="left" w:pos="2985"/>
          <w:tab w:val="left" w:pos="10770"/>
        </w:tabs>
        <w:rPr>
          <w:rFonts w:ascii="Times New Roman" w:hAnsi="Times New Roman" w:cs="Times New Roman"/>
          <w:sz w:val="28"/>
          <w:szCs w:val="28"/>
        </w:rPr>
      </w:pPr>
      <w:r w:rsidRPr="003F4D80">
        <w:rPr>
          <w:rFonts w:ascii="Times New Roman" w:hAnsi="Times New Roman" w:cs="Times New Roman"/>
          <w:sz w:val="28"/>
          <w:szCs w:val="28"/>
        </w:rPr>
        <w:t xml:space="preserve">       </w:t>
      </w:r>
      <w:r w:rsidR="0014542B" w:rsidRPr="003F4D80">
        <w:rPr>
          <w:rFonts w:ascii="Times New Roman" w:hAnsi="Times New Roman" w:cs="Times New Roman"/>
          <w:sz w:val="28"/>
          <w:szCs w:val="28"/>
        </w:rPr>
        <w:t>Методист МБУ ЦРО</w:t>
      </w:r>
      <w:r w:rsidR="0014542B" w:rsidRPr="003F4D80">
        <w:rPr>
          <w:rFonts w:ascii="Times New Roman" w:hAnsi="Times New Roman" w:cs="Times New Roman"/>
          <w:sz w:val="28"/>
          <w:szCs w:val="28"/>
        </w:rPr>
        <w:tab/>
      </w:r>
      <w:r w:rsidRPr="003F4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4542B" w:rsidRPr="003F4D80">
        <w:rPr>
          <w:rFonts w:ascii="Times New Roman" w:hAnsi="Times New Roman" w:cs="Times New Roman"/>
          <w:sz w:val="28"/>
          <w:szCs w:val="28"/>
        </w:rPr>
        <w:t>Лазько Т.Г.</w:t>
      </w:r>
    </w:p>
    <w:p w:rsidR="00EC507F" w:rsidRPr="003F4D80" w:rsidRDefault="00EC507F" w:rsidP="0059526A">
      <w:pPr>
        <w:ind w:hanging="9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507F" w:rsidRPr="003F4D80" w:rsidSect="00DA5C41">
      <w:pgSz w:w="16838" w:h="11906" w:orient="landscape"/>
      <w:pgMar w:top="426" w:right="113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A20" w:rsidRDefault="00917A20" w:rsidP="007A31D6">
      <w:pPr>
        <w:spacing w:after="0" w:line="240" w:lineRule="auto"/>
      </w:pPr>
      <w:r>
        <w:separator/>
      </w:r>
    </w:p>
  </w:endnote>
  <w:endnote w:type="continuationSeparator" w:id="1">
    <w:p w:rsidR="00917A20" w:rsidRDefault="00917A20" w:rsidP="007A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A20" w:rsidRDefault="00917A20" w:rsidP="007A31D6">
      <w:pPr>
        <w:spacing w:after="0" w:line="240" w:lineRule="auto"/>
      </w:pPr>
      <w:r>
        <w:separator/>
      </w:r>
    </w:p>
  </w:footnote>
  <w:footnote w:type="continuationSeparator" w:id="1">
    <w:p w:rsidR="00917A20" w:rsidRDefault="00917A20" w:rsidP="007A3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F44"/>
    <w:rsid w:val="00035F8F"/>
    <w:rsid w:val="00043EC0"/>
    <w:rsid w:val="00067C53"/>
    <w:rsid w:val="000A1F44"/>
    <w:rsid w:val="000B5C4D"/>
    <w:rsid w:val="00103461"/>
    <w:rsid w:val="0014542B"/>
    <w:rsid w:val="00191786"/>
    <w:rsid w:val="001B7845"/>
    <w:rsid w:val="001D2115"/>
    <w:rsid w:val="001E04F8"/>
    <w:rsid w:val="001E4EFE"/>
    <w:rsid w:val="001F4220"/>
    <w:rsid w:val="00202EA1"/>
    <w:rsid w:val="00217E1B"/>
    <w:rsid w:val="00267AC4"/>
    <w:rsid w:val="00275B0D"/>
    <w:rsid w:val="00276183"/>
    <w:rsid w:val="002805CF"/>
    <w:rsid w:val="002A0672"/>
    <w:rsid w:val="002B1D0C"/>
    <w:rsid w:val="002C3B6D"/>
    <w:rsid w:val="002C4AED"/>
    <w:rsid w:val="002E42C2"/>
    <w:rsid w:val="00306AE4"/>
    <w:rsid w:val="00310718"/>
    <w:rsid w:val="00312448"/>
    <w:rsid w:val="003141B3"/>
    <w:rsid w:val="003D44D6"/>
    <w:rsid w:val="003E687C"/>
    <w:rsid w:val="003F4D80"/>
    <w:rsid w:val="0042464A"/>
    <w:rsid w:val="004257B2"/>
    <w:rsid w:val="004852DB"/>
    <w:rsid w:val="004B252F"/>
    <w:rsid w:val="004B7525"/>
    <w:rsid w:val="0051280D"/>
    <w:rsid w:val="00577383"/>
    <w:rsid w:val="0059526A"/>
    <w:rsid w:val="005D19BD"/>
    <w:rsid w:val="00642134"/>
    <w:rsid w:val="006705A4"/>
    <w:rsid w:val="006808CA"/>
    <w:rsid w:val="00686EEA"/>
    <w:rsid w:val="00691BF6"/>
    <w:rsid w:val="006C3A3A"/>
    <w:rsid w:val="006F5436"/>
    <w:rsid w:val="007163E4"/>
    <w:rsid w:val="00716FDD"/>
    <w:rsid w:val="00727E73"/>
    <w:rsid w:val="00731B1D"/>
    <w:rsid w:val="0076724B"/>
    <w:rsid w:val="007721DB"/>
    <w:rsid w:val="0078355E"/>
    <w:rsid w:val="00792194"/>
    <w:rsid w:val="00793F55"/>
    <w:rsid w:val="00794A0A"/>
    <w:rsid w:val="007A31D6"/>
    <w:rsid w:val="007C2350"/>
    <w:rsid w:val="007F5613"/>
    <w:rsid w:val="008747D2"/>
    <w:rsid w:val="008A2933"/>
    <w:rsid w:val="008C45E8"/>
    <w:rsid w:val="008C527D"/>
    <w:rsid w:val="00917A20"/>
    <w:rsid w:val="009A0A4D"/>
    <w:rsid w:val="009E5232"/>
    <w:rsid w:val="009F5276"/>
    <w:rsid w:val="009F6788"/>
    <w:rsid w:val="00AC0E3C"/>
    <w:rsid w:val="00AC0F64"/>
    <w:rsid w:val="00AE5813"/>
    <w:rsid w:val="00B775EF"/>
    <w:rsid w:val="00B94C91"/>
    <w:rsid w:val="00BF13C4"/>
    <w:rsid w:val="00C35514"/>
    <w:rsid w:val="00C44A6F"/>
    <w:rsid w:val="00C53363"/>
    <w:rsid w:val="00C6195A"/>
    <w:rsid w:val="00C66022"/>
    <w:rsid w:val="00C728BC"/>
    <w:rsid w:val="00C84CE1"/>
    <w:rsid w:val="00CA5FED"/>
    <w:rsid w:val="00CD1CAF"/>
    <w:rsid w:val="00D14F79"/>
    <w:rsid w:val="00D44CD2"/>
    <w:rsid w:val="00D53488"/>
    <w:rsid w:val="00D843E1"/>
    <w:rsid w:val="00DA5C41"/>
    <w:rsid w:val="00DB4C54"/>
    <w:rsid w:val="00E573E8"/>
    <w:rsid w:val="00EC507F"/>
    <w:rsid w:val="00F13B6C"/>
    <w:rsid w:val="00F327F8"/>
    <w:rsid w:val="00FA7F70"/>
    <w:rsid w:val="00FF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26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E5813"/>
  </w:style>
  <w:style w:type="paragraph" w:styleId="a6">
    <w:name w:val="No Spacing"/>
    <w:uiPriority w:val="1"/>
    <w:qFormat/>
    <w:rsid w:val="00AE5813"/>
    <w:pPr>
      <w:spacing w:after="0" w:line="240" w:lineRule="auto"/>
    </w:pPr>
  </w:style>
  <w:style w:type="table" w:customStyle="1" w:styleId="10">
    <w:name w:val="Сетка таблицы1"/>
    <w:basedOn w:val="a1"/>
    <w:next w:val="a3"/>
    <w:uiPriority w:val="59"/>
    <w:rsid w:val="00AE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A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31D6"/>
  </w:style>
  <w:style w:type="paragraph" w:styleId="a9">
    <w:name w:val="footer"/>
    <w:basedOn w:val="a"/>
    <w:link w:val="aa"/>
    <w:uiPriority w:val="99"/>
    <w:semiHidden/>
    <w:unhideWhenUsed/>
    <w:rsid w:val="007A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31D6"/>
  </w:style>
  <w:style w:type="paragraph" w:customStyle="1" w:styleId="Default">
    <w:name w:val="Default"/>
    <w:rsid w:val="00670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\Desktop\&#1055;&#1086;%20&#1087;&#1088;&#1086;&#1074;&#1077;&#1088;&#1082;&#1077;%20&#1087;&#1088;&#1086;&#1073;&#1085;&#1099;&#1093;%20&#1080;%20&#1050;&#1044;&#1056;%20&#1087;&#1086;%20&#1092;&#1080;&#1079;&#1080;&#1082;&#1077;%20-%20&#1082;&#1086;&#1087;&#1080;&#1103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\Desktop\&#1055;&#1086;%20&#1087;&#1088;&#1086;&#1074;&#1077;&#1088;&#1082;&#1077;%20&#1087;&#1088;&#1086;&#1073;&#1085;&#1099;&#1093;%20&#1080;%20&#1050;&#1044;&#1056;%20&#1087;&#1086;%20&#1092;&#1080;&#1079;&#1080;&#1082;&#1077;%20-%20&#1082;&#1086;&#1087;&#1080;&#1103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\Desktop\&#1055;&#1086;%20&#1087;&#1088;&#1086;&#1074;&#1077;&#1088;&#1082;&#1077;%20&#1087;&#1088;&#1086;&#1073;&#1085;&#1099;&#1093;%20&#1080;%20&#1050;&#1044;&#1056;%20&#1087;&#1086;%20&#1092;&#1080;&#1079;&#1080;&#1082;&#1077;%20-%20&#1082;&#1086;&#1087;&#1080;&#1103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\Desktop\&#1055;&#1086;%20&#1087;&#1088;&#1086;&#1074;&#1077;&#1088;&#1082;&#1077;%20&#1087;&#1088;&#1086;&#1073;&#1085;&#1099;&#1093;%20&#1080;%20&#1050;&#1044;&#1056;%20&#1087;&#1086;%20&#1092;&#1080;&#1079;&#1080;&#1082;&#1077;%20-%20&#1082;&#1086;&#1087;&#1080;&#1103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\Desktop\&#1055;&#1086;%20&#1087;&#1088;&#1086;&#1074;&#1077;&#1088;&#1082;&#1077;%20&#1087;&#1088;&#1086;&#1073;&#1085;&#1099;&#1093;%20&#1080;%20&#1050;&#1044;&#1056;\&#1087;&#1086;%20&#1087;&#1088;&#1086;&#1073;&#1085;&#1086;&#1077;\&#1050;&#1085;&#1080;&#1075;&#1072;1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Лист1!$G$149:$G$168</c:f>
              <c:strCache>
                <c:ptCount val="20"/>
                <c:pt idx="0">
                  <c:v>Задание№18</c:v>
                </c:pt>
                <c:pt idx="1">
                  <c:v>Задание№15</c:v>
                </c:pt>
                <c:pt idx="2">
                  <c:v>Задание№2</c:v>
                </c:pt>
                <c:pt idx="3">
                  <c:v>Задание№3</c:v>
                </c:pt>
                <c:pt idx="4">
                  <c:v>Задание№4</c:v>
                </c:pt>
                <c:pt idx="5">
                  <c:v>Задание№8</c:v>
                </c:pt>
                <c:pt idx="6">
                  <c:v>Задание№14</c:v>
                </c:pt>
                <c:pt idx="7">
                  <c:v>Задание№20</c:v>
                </c:pt>
                <c:pt idx="8">
                  <c:v>Задание№1</c:v>
                </c:pt>
                <c:pt idx="9">
                  <c:v>Задание№17</c:v>
                </c:pt>
                <c:pt idx="10">
                  <c:v>Задание№12</c:v>
                </c:pt>
                <c:pt idx="11">
                  <c:v>Задание№6</c:v>
                </c:pt>
                <c:pt idx="12">
                  <c:v>Задание№16</c:v>
                </c:pt>
                <c:pt idx="13">
                  <c:v>Задание№9</c:v>
                </c:pt>
                <c:pt idx="14">
                  <c:v>Задание№5</c:v>
                </c:pt>
                <c:pt idx="15">
                  <c:v>Задание№11</c:v>
                </c:pt>
                <c:pt idx="16">
                  <c:v>Задание№19</c:v>
                </c:pt>
                <c:pt idx="17">
                  <c:v>Задание№7</c:v>
                </c:pt>
                <c:pt idx="18">
                  <c:v>Задание№13</c:v>
                </c:pt>
                <c:pt idx="19">
                  <c:v>Задание№10</c:v>
                </c:pt>
              </c:strCache>
            </c:strRef>
          </c:cat>
          <c:val>
            <c:numRef>
              <c:f>Лист1!$H$149:$H$168</c:f>
              <c:numCache>
                <c:formatCode>General</c:formatCode>
                <c:ptCount val="20"/>
                <c:pt idx="0">
                  <c:v>67.900000000000006</c:v>
                </c:pt>
                <c:pt idx="1">
                  <c:v>66.3</c:v>
                </c:pt>
                <c:pt idx="2">
                  <c:v>66</c:v>
                </c:pt>
                <c:pt idx="3">
                  <c:v>48.6</c:v>
                </c:pt>
                <c:pt idx="4">
                  <c:v>46.9</c:v>
                </c:pt>
                <c:pt idx="5">
                  <c:v>46.3</c:v>
                </c:pt>
                <c:pt idx="6">
                  <c:v>46.1</c:v>
                </c:pt>
                <c:pt idx="7">
                  <c:v>44.4</c:v>
                </c:pt>
                <c:pt idx="8">
                  <c:v>43.56</c:v>
                </c:pt>
                <c:pt idx="9">
                  <c:v>43.2</c:v>
                </c:pt>
                <c:pt idx="10">
                  <c:v>38.9</c:v>
                </c:pt>
                <c:pt idx="11">
                  <c:v>35.9</c:v>
                </c:pt>
                <c:pt idx="12">
                  <c:v>34.9</c:v>
                </c:pt>
                <c:pt idx="13">
                  <c:v>28.6</c:v>
                </c:pt>
                <c:pt idx="14">
                  <c:v>25.6</c:v>
                </c:pt>
                <c:pt idx="15">
                  <c:v>24.6</c:v>
                </c:pt>
                <c:pt idx="16">
                  <c:v>23.1</c:v>
                </c:pt>
                <c:pt idx="17">
                  <c:v>21.2</c:v>
                </c:pt>
                <c:pt idx="18">
                  <c:v>18.8</c:v>
                </c:pt>
                <c:pt idx="19">
                  <c:v>13.7</c:v>
                </c:pt>
              </c:numCache>
            </c:numRef>
          </c:val>
        </c:ser>
        <c:shape val="box"/>
        <c:axId val="75109888"/>
        <c:axId val="75111424"/>
        <c:axId val="0"/>
      </c:bar3DChart>
      <c:catAx>
        <c:axId val="75109888"/>
        <c:scaling>
          <c:orientation val="minMax"/>
        </c:scaling>
        <c:axPos val="b"/>
        <c:tickLblPos val="nextTo"/>
        <c:crossAx val="75111424"/>
        <c:crosses val="autoZero"/>
        <c:auto val="1"/>
        <c:lblAlgn val="ctr"/>
        <c:lblOffset val="100"/>
      </c:catAx>
      <c:valAx>
        <c:axId val="75111424"/>
        <c:scaling>
          <c:orientation val="minMax"/>
        </c:scaling>
        <c:axPos val="l"/>
        <c:majorGridlines/>
        <c:numFmt formatCode="General" sourceLinked="1"/>
        <c:tickLblPos val="nextTo"/>
        <c:crossAx val="7510988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6.3918184723553897E-3"/>
                  <c:y val="-6.944444444444450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6.0185185185185147E-2"/>
                </c:manualLayout>
              </c:layout>
              <c:showVal val="1"/>
            </c:dLbl>
            <c:dLbl>
              <c:idx val="2"/>
              <c:layout>
                <c:manualLayout>
                  <c:x val="1.2783636944710781E-3"/>
                  <c:y val="-6.4814814814814867E-2"/>
                </c:manualLayout>
              </c:layout>
              <c:showVal val="1"/>
            </c:dLbl>
            <c:dLbl>
              <c:idx val="3"/>
              <c:layout>
                <c:manualLayout>
                  <c:x val="7.6701821668264617E-3"/>
                  <c:y val="-8.7962962962963076E-2"/>
                </c:manualLayout>
              </c:layout>
              <c:showVal val="1"/>
            </c:dLbl>
            <c:dLbl>
              <c:idx val="4"/>
              <c:layout>
                <c:manualLayout>
                  <c:x val="2.5567273889421588E-3"/>
                  <c:y val="-6.4814814814814894E-2"/>
                </c:manualLayout>
              </c:layout>
              <c:showVal val="1"/>
            </c:dLbl>
            <c:dLbl>
              <c:idx val="5"/>
              <c:layout>
                <c:manualLayout>
                  <c:x val="5.1134547778843081E-3"/>
                  <c:y val="-6.4814814814814894E-2"/>
                </c:manualLayout>
              </c:layout>
              <c:showVal val="1"/>
            </c:dLbl>
            <c:showVal val="1"/>
          </c:dLbls>
          <c:cat>
            <c:strRef>
              <c:f>Лист1!$G$192:$G$197</c:f>
              <c:strCache>
                <c:ptCount val="6"/>
                <c:pt idx="0">
                  <c:v>Задание№24</c:v>
                </c:pt>
                <c:pt idx="1">
                  <c:v>Задание№21</c:v>
                </c:pt>
                <c:pt idx="2">
                  <c:v>Задание№22</c:v>
                </c:pt>
                <c:pt idx="3">
                  <c:v>Задание№26</c:v>
                </c:pt>
                <c:pt idx="4">
                  <c:v>Задание№23</c:v>
                </c:pt>
                <c:pt idx="5">
                  <c:v>Задание№25</c:v>
                </c:pt>
              </c:strCache>
            </c:strRef>
          </c:cat>
          <c:val>
            <c:numRef>
              <c:f>Лист1!$H$192:$H$197</c:f>
              <c:numCache>
                <c:formatCode>General</c:formatCode>
                <c:ptCount val="6"/>
                <c:pt idx="0">
                  <c:v>11.9</c:v>
                </c:pt>
                <c:pt idx="1">
                  <c:v>10.3</c:v>
                </c:pt>
                <c:pt idx="2">
                  <c:v>10</c:v>
                </c:pt>
                <c:pt idx="3">
                  <c:v>4.5999999999999996</c:v>
                </c:pt>
                <c:pt idx="4">
                  <c:v>4.41</c:v>
                </c:pt>
                <c:pt idx="5">
                  <c:v>4.41</c:v>
                </c:pt>
              </c:numCache>
            </c:numRef>
          </c:val>
        </c:ser>
        <c:shape val="box"/>
        <c:axId val="75208576"/>
        <c:axId val="75215232"/>
        <c:axId val="0"/>
      </c:bar3DChart>
      <c:catAx>
        <c:axId val="75208576"/>
        <c:scaling>
          <c:orientation val="minMax"/>
        </c:scaling>
        <c:axPos val="b"/>
        <c:tickLblPos val="nextTo"/>
        <c:crossAx val="75215232"/>
        <c:crosses val="autoZero"/>
        <c:auto val="1"/>
        <c:lblAlgn val="ctr"/>
        <c:lblOffset val="100"/>
      </c:catAx>
      <c:valAx>
        <c:axId val="75215232"/>
        <c:scaling>
          <c:orientation val="minMax"/>
        </c:scaling>
        <c:axPos val="l"/>
        <c:majorGridlines/>
        <c:numFmt formatCode="General" sourceLinked="1"/>
        <c:tickLblPos val="nextTo"/>
        <c:crossAx val="75208576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Лист1!$G$120:$G$145</c:f>
              <c:strCache>
                <c:ptCount val="26"/>
                <c:pt idx="0">
                  <c:v>Задание№18</c:v>
                </c:pt>
                <c:pt idx="1">
                  <c:v>Задание№15</c:v>
                </c:pt>
                <c:pt idx="2">
                  <c:v>Задание№2</c:v>
                </c:pt>
                <c:pt idx="3">
                  <c:v>Задание№3</c:v>
                </c:pt>
                <c:pt idx="4">
                  <c:v>Задание№4</c:v>
                </c:pt>
                <c:pt idx="5">
                  <c:v>Задание№8</c:v>
                </c:pt>
                <c:pt idx="6">
                  <c:v>Задание№14</c:v>
                </c:pt>
                <c:pt idx="7">
                  <c:v>Задание№20</c:v>
                </c:pt>
                <c:pt idx="8">
                  <c:v>Задание№1</c:v>
                </c:pt>
                <c:pt idx="9">
                  <c:v>Задание№17</c:v>
                </c:pt>
                <c:pt idx="10">
                  <c:v>Задание№12</c:v>
                </c:pt>
                <c:pt idx="11">
                  <c:v>Задание№6</c:v>
                </c:pt>
                <c:pt idx="12">
                  <c:v>Задание№16</c:v>
                </c:pt>
                <c:pt idx="13">
                  <c:v>Задание№9</c:v>
                </c:pt>
                <c:pt idx="14">
                  <c:v>Задание№5</c:v>
                </c:pt>
                <c:pt idx="15">
                  <c:v>Задание№11</c:v>
                </c:pt>
                <c:pt idx="16">
                  <c:v>Задание№19</c:v>
                </c:pt>
                <c:pt idx="17">
                  <c:v>Задание№7</c:v>
                </c:pt>
                <c:pt idx="18">
                  <c:v>Задание№13</c:v>
                </c:pt>
                <c:pt idx="19">
                  <c:v>Задание№10</c:v>
                </c:pt>
                <c:pt idx="20">
                  <c:v>Задание№24</c:v>
                </c:pt>
                <c:pt idx="21">
                  <c:v>Задание№21</c:v>
                </c:pt>
                <c:pt idx="22">
                  <c:v>Задание№22</c:v>
                </c:pt>
                <c:pt idx="23">
                  <c:v>Задание№26</c:v>
                </c:pt>
                <c:pt idx="24">
                  <c:v>Задание№23</c:v>
                </c:pt>
                <c:pt idx="25">
                  <c:v>Задание№25</c:v>
                </c:pt>
              </c:strCache>
            </c:strRef>
          </c:cat>
          <c:val>
            <c:numRef>
              <c:f>Лист1!$H$120:$H$145</c:f>
              <c:numCache>
                <c:formatCode>General</c:formatCode>
                <c:ptCount val="26"/>
                <c:pt idx="0">
                  <c:v>67.900000000000006</c:v>
                </c:pt>
                <c:pt idx="1">
                  <c:v>66.3</c:v>
                </c:pt>
                <c:pt idx="2">
                  <c:v>66</c:v>
                </c:pt>
                <c:pt idx="3">
                  <c:v>48.6</c:v>
                </c:pt>
                <c:pt idx="4">
                  <c:v>46.9</c:v>
                </c:pt>
                <c:pt idx="5">
                  <c:v>46.3</c:v>
                </c:pt>
                <c:pt idx="6">
                  <c:v>46.1</c:v>
                </c:pt>
                <c:pt idx="7">
                  <c:v>44.4</c:v>
                </c:pt>
                <c:pt idx="8">
                  <c:v>43.56</c:v>
                </c:pt>
                <c:pt idx="9">
                  <c:v>43.2</c:v>
                </c:pt>
                <c:pt idx="10">
                  <c:v>38.9</c:v>
                </c:pt>
                <c:pt idx="11">
                  <c:v>35.9</c:v>
                </c:pt>
                <c:pt idx="12">
                  <c:v>34.9</c:v>
                </c:pt>
                <c:pt idx="13">
                  <c:v>28.6</c:v>
                </c:pt>
                <c:pt idx="14">
                  <c:v>25.6</c:v>
                </c:pt>
                <c:pt idx="15">
                  <c:v>24.6</c:v>
                </c:pt>
                <c:pt idx="16">
                  <c:v>23.1</c:v>
                </c:pt>
                <c:pt idx="17">
                  <c:v>21.2</c:v>
                </c:pt>
                <c:pt idx="18">
                  <c:v>18.8</c:v>
                </c:pt>
                <c:pt idx="19">
                  <c:v>13.7</c:v>
                </c:pt>
                <c:pt idx="20">
                  <c:v>11.9</c:v>
                </c:pt>
                <c:pt idx="21">
                  <c:v>10.3</c:v>
                </c:pt>
                <c:pt idx="22">
                  <c:v>10</c:v>
                </c:pt>
                <c:pt idx="23">
                  <c:v>4.5999999999999996</c:v>
                </c:pt>
                <c:pt idx="24">
                  <c:v>4.41</c:v>
                </c:pt>
                <c:pt idx="25">
                  <c:v>4.41</c:v>
                </c:pt>
              </c:numCache>
            </c:numRef>
          </c:val>
        </c:ser>
        <c:shape val="box"/>
        <c:axId val="75251072"/>
        <c:axId val="76153984"/>
        <c:axId val="0"/>
      </c:bar3DChart>
      <c:catAx>
        <c:axId val="75251072"/>
        <c:scaling>
          <c:orientation val="minMax"/>
        </c:scaling>
        <c:axPos val="b"/>
        <c:tickLblPos val="nextTo"/>
        <c:crossAx val="76153984"/>
        <c:crosses val="autoZero"/>
        <c:auto val="1"/>
        <c:lblAlgn val="ctr"/>
        <c:lblOffset val="100"/>
      </c:catAx>
      <c:valAx>
        <c:axId val="76153984"/>
        <c:scaling>
          <c:orientation val="minMax"/>
        </c:scaling>
        <c:axPos val="l"/>
        <c:majorGridlines/>
        <c:numFmt formatCode="General" sourceLinked="1"/>
        <c:tickLblPos val="nextTo"/>
        <c:crossAx val="7525107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7279097680357522"/>
          <c:y val="2.8274225917274447E-2"/>
          <c:w val="0.82604247712279422"/>
          <c:h val="0.71167965362596108"/>
        </c:manualLayout>
      </c:layout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Лист1!$E$53:$E$72</c:f>
              <c:strCache>
                <c:ptCount val="20"/>
                <c:pt idx="0">
                  <c:v>Сош№26</c:v>
                </c:pt>
                <c:pt idx="1">
                  <c:v>Сош№10</c:v>
                </c:pt>
                <c:pt idx="2">
                  <c:v>Сош№18</c:v>
                </c:pt>
                <c:pt idx="3">
                  <c:v>Сош№32</c:v>
                </c:pt>
                <c:pt idx="4">
                  <c:v>Сош№33</c:v>
                </c:pt>
                <c:pt idx="5">
                  <c:v>Сош№2</c:v>
                </c:pt>
                <c:pt idx="6">
                  <c:v>Сош№4</c:v>
                </c:pt>
                <c:pt idx="7">
                  <c:v>Сош№1</c:v>
                </c:pt>
                <c:pt idx="8">
                  <c:v>Сош№30</c:v>
                </c:pt>
                <c:pt idx="9">
                  <c:v>район</c:v>
                </c:pt>
                <c:pt idx="10">
                  <c:v>Сош№16</c:v>
                </c:pt>
                <c:pt idx="11">
                  <c:v>Сош№5</c:v>
                </c:pt>
                <c:pt idx="12">
                  <c:v>Сош№23</c:v>
                </c:pt>
                <c:pt idx="13">
                  <c:v>Сош№9</c:v>
                </c:pt>
                <c:pt idx="14">
                  <c:v>Сош№6</c:v>
                </c:pt>
                <c:pt idx="15">
                  <c:v>Сош№20</c:v>
                </c:pt>
                <c:pt idx="16">
                  <c:v>Сош№7</c:v>
                </c:pt>
                <c:pt idx="17">
                  <c:v>Сош№28</c:v>
                </c:pt>
                <c:pt idx="18">
                  <c:v>Сош№3</c:v>
                </c:pt>
                <c:pt idx="19">
                  <c:v>Сош№14</c:v>
                </c:pt>
              </c:strCache>
            </c:strRef>
          </c:cat>
          <c:val>
            <c:numRef>
              <c:f>Лист1!$F$53:$F$72</c:f>
              <c:numCache>
                <c:formatCode>General</c:formatCode>
                <c:ptCount val="20"/>
                <c:pt idx="0">
                  <c:v>15.5</c:v>
                </c:pt>
                <c:pt idx="1">
                  <c:v>13.8</c:v>
                </c:pt>
                <c:pt idx="2">
                  <c:v>13.3</c:v>
                </c:pt>
                <c:pt idx="3">
                  <c:v>11.5</c:v>
                </c:pt>
                <c:pt idx="4">
                  <c:v>10.5</c:v>
                </c:pt>
                <c:pt idx="5">
                  <c:v>9.9500000000000028</c:v>
                </c:pt>
                <c:pt idx="6">
                  <c:v>9.9</c:v>
                </c:pt>
                <c:pt idx="7">
                  <c:v>9.7000000000000011</c:v>
                </c:pt>
                <c:pt idx="8">
                  <c:v>9.6</c:v>
                </c:pt>
                <c:pt idx="9">
                  <c:v>9.49</c:v>
                </c:pt>
                <c:pt idx="10">
                  <c:v>9.19</c:v>
                </c:pt>
                <c:pt idx="11">
                  <c:v>9.1</c:v>
                </c:pt>
                <c:pt idx="12">
                  <c:v>8.9500000000000028</c:v>
                </c:pt>
                <c:pt idx="13">
                  <c:v>8.5</c:v>
                </c:pt>
                <c:pt idx="14">
                  <c:v>8.2000000000000011</c:v>
                </c:pt>
                <c:pt idx="15">
                  <c:v>8.15</c:v>
                </c:pt>
                <c:pt idx="16">
                  <c:v>7.2</c:v>
                </c:pt>
                <c:pt idx="17">
                  <c:v>6</c:v>
                </c:pt>
                <c:pt idx="18">
                  <c:v>5.7</c:v>
                </c:pt>
                <c:pt idx="19">
                  <c:v>5.7</c:v>
                </c:pt>
              </c:numCache>
            </c:numRef>
          </c:val>
        </c:ser>
        <c:shape val="box"/>
        <c:axId val="76178176"/>
        <c:axId val="76179712"/>
        <c:axId val="0"/>
      </c:bar3DChart>
      <c:catAx>
        <c:axId val="76178176"/>
        <c:scaling>
          <c:orientation val="minMax"/>
        </c:scaling>
        <c:axPos val="b"/>
        <c:tickLblPos val="nextTo"/>
        <c:crossAx val="76179712"/>
        <c:crosses val="autoZero"/>
        <c:auto val="1"/>
        <c:lblAlgn val="ctr"/>
        <c:lblOffset val="100"/>
      </c:catAx>
      <c:valAx>
        <c:axId val="76179712"/>
        <c:scaling>
          <c:orientation val="minMax"/>
        </c:scaling>
        <c:axPos val="l"/>
        <c:majorGridlines/>
        <c:numFmt formatCode="General" sourceLinked="1"/>
        <c:tickLblPos val="nextTo"/>
        <c:crossAx val="7617817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Лист1!$D$72</c:f>
              <c:strCache>
                <c:ptCount val="1"/>
                <c:pt idx="0">
                  <c:v>«2»</c:v>
                </c:pt>
              </c:strCache>
            </c:strRef>
          </c:tx>
          <c:cat>
            <c:strRef>
              <c:f>Лист1!$C$73:$C$93</c:f>
              <c:strCache>
                <c:ptCount val="20"/>
                <c:pt idx="0">
                  <c:v>Сош№1</c:v>
                </c:pt>
                <c:pt idx="1">
                  <c:v>Сош№2</c:v>
                </c:pt>
                <c:pt idx="2">
                  <c:v>Сош№3</c:v>
                </c:pt>
                <c:pt idx="3">
                  <c:v>Сош№4</c:v>
                </c:pt>
                <c:pt idx="4">
                  <c:v>Сош№5</c:v>
                </c:pt>
                <c:pt idx="5">
                  <c:v>Сош№6</c:v>
                </c:pt>
                <c:pt idx="6">
                  <c:v>Сош№7</c:v>
                </c:pt>
                <c:pt idx="7">
                  <c:v>Сош№9</c:v>
                </c:pt>
                <c:pt idx="8">
                  <c:v>Сош№10</c:v>
                </c:pt>
                <c:pt idx="9">
                  <c:v>Сош№14</c:v>
                </c:pt>
                <c:pt idx="10">
                  <c:v>Сош№16</c:v>
                </c:pt>
                <c:pt idx="11">
                  <c:v>Сош№18</c:v>
                </c:pt>
                <c:pt idx="12">
                  <c:v>Сош№20</c:v>
                </c:pt>
                <c:pt idx="13">
                  <c:v>Сош№23</c:v>
                </c:pt>
                <c:pt idx="14">
                  <c:v>Сош№26</c:v>
                </c:pt>
                <c:pt idx="15">
                  <c:v>Сош№28</c:v>
                </c:pt>
                <c:pt idx="16">
                  <c:v>Сош№30</c:v>
                </c:pt>
                <c:pt idx="17">
                  <c:v>Сош№32</c:v>
                </c:pt>
                <c:pt idx="18">
                  <c:v>Сош№33</c:v>
                </c:pt>
                <c:pt idx="19">
                  <c:v>Район</c:v>
                </c:pt>
              </c:strCache>
            </c:strRef>
          </c:cat>
          <c:val>
            <c:numRef>
              <c:f>Лист1!$D$73:$D$93</c:f>
              <c:numCache>
                <c:formatCode>General</c:formatCode>
                <c:ptCount val="21"/>
                <c:pt idx="0">
                  <c:v>44.2</c:v>
                </c:pt>
                <c:pt idx="1">
                  <c:v>43.9</c:v>
                </c:pt>
                <c:pt idx="2">
                  <c:v>73.900000000000006</c:v>
                </c:pt>
                <c:pt idx="3">
                  <c:v>45.6</c:v>
                </c:pt>
                <c:pt idx="4">
                  <c:v>23.5</c:v>
                </c:pt>
                <c:pt idx="5">
                  <c:v>41.6</c:v>
                </c:pt>
                <c:pt idx="6">
                  <c:v>60.7</c:v>
                </c:pt>
                <c:pt idx="7">
                  <c:v>33.300000000000004</c:v>
                </c:pt>
                <c:pt idx="8">
                  <c:v>20</c:v>
                </c:pt>
                <c:pt idx="9">
                  <c:v>71.400000000000006</c:v>
                </c:pt>
                <c:pt idx="10">
                  <c:v>35.200000000000003</c:v>
                </c:pt>
                <c:pt idx="11">
                  <c:v>26.6</c:v>
                </c:pt>
                <c:pt idx="12">
                  <c:v>35.9</c:v>
                </c:pt>
                <c:pt idx="13">
                  <c:v>55</c:v>
                </c:pt>
                <c:pt idx="14">
                  <c:v>0</c:v>
                </c:pt>
                <c:pt idx="15">
                  <c:v>33.300000000000004</c:v>
                </c:pt>
                <c:pt idx="16">
                  <c:v>31.3</c:v>
                </c:pt>
                <c:pt idx="17">
                  <c:v>20</c:v>
                </c:pt>
                <c:pt idx="18">
                  <c:v>47.3</c:v>
                </c:pt>
                <c:pt idx="19">
                  <c:v>40.700000000000003</c:v>
                </c:pt>
              </c:numCache>
            </c:numRef>
          </c:val>
        </c:ser>
        <c:ser>
          <c:idx val="1"/>
          <c:order val="1"/>
          <c:tx>
            <c:strRef>
              <c:f>Лист1!$E$72</c:f>
              <c:strCache>
                <c:ptCount val="1"/>
                <c:pt idx="0">
                  <c:v>«3»</c:v>
                </c:pt>
              </c:strCache>
            </c:strRef>
          </c:tx>
          <c:cat>
            <c:strRef>
              <c:f>Лист1!$C$73:$C$93</c:f>
              <c:strCache>
                <c:ptCount val="20"/>
                <c:pt idx="0">
                  <c:v>Сош№1</c:v>
                </c:pt>
                <c:pt idx="1">
                  <c:v>Сош№2</c:v>
                </c:pt>
                <c:pt idx="2">
                  <c:v>Сош№3</c:v>
                </c:pt>
                <c:pt idx="3">
                  <c:v>Сош№4</c:v>
                </c:pt>
                <c:pt idx="4">
                  <c:v>Сош№5</c:v>
                </c:pt>
                <c:pt idx="5">
                  <c:v>Сош№6</c:v>
                </c:pt>
                <c:pt idx="6">
                  <c:v>Сош№7</c:v>
                </c:pt>
                <c:pt idx="7">
                  <c:v>Сош№9</c:v>
                </c:pt>
                <c:pt idx="8">
                  <c:v>Сош№10</c:v>
                </c:pt>
                <c:pt idx="9">
                  <c:v>Сош№14</c:v>
                </c:pt>
                <c:pt idx="10">
                  <c:v>Сош№16</c:v>
                </c:pt>
                <c:pt idx="11">
                  <c:v>Сош№18</c:v>
                </c:pt>
                <c:pt idx="12">
                  <c:v>Сош№20</c:v>
                </c:pt>
                <c:pt idx="13">
                  <c:v>Сош№23</c:v>
                </c:pt>
                <c:pt idx="14">
                  <c:v>Сош№26</c:v>
                </c:pt>
                <c:pt idx="15">
                  <c:v>Сош№28</c:v>
                </c:pt>
                <c:pt idx="16">
                  <c:v>Сош№30</c:v>
                </c:pt>
                <c:pt idx="17">
                  <c:v>Сош№32</c:v>
                </c:pt>
                <c:pt idx="18">
                  <c:v>Сош№33</c:v>
                </c:pt>
                <c:pt idx="19">
                  <c:v>Район</c:v>
                </c:pt>
              </c:strCache>
            </c:strRef>
          </c:cat>
          <c:val>
            <c:numRef>
              <c:f>Лист1!$E$73:$E$93</c:f>
              <c:numCache>
                <c:formatCode>General</c:formatCode>
                <c:ptCount val="21"/>
                <c:pt idx="0">
                  <c:v>32.800000000000004</c:v>
                </c:pt>
                <c:pt idx="1">
                  <c:v>36.6</c:v>
                </c:pt>
                <c:pt idx="2">
                  <c:v>26</c:v>
                </c:pt>
                <c:pt idx="3">
                  <c:v>32.9</c:v>
                </c:pt>
                <c:pt idx="4">
                  <c:v>54.9</c:v>
                </c:pt>
                <c:pt idx="5">
                  <c:v>51.4</c:v>
                </c:pt>
                <c:pt idx="6">
                  <c:v>35.700000000000003</c:v>
                </c:pt>
                <c:pt idx="7">
                  <c:v>55.5</c:v>
                </c:pt>
                <c:pt idx="8">
                  <c:v>32</c:v>
                </c:pt>
                <c:pt idx="9">
                  <c:v>28.5</c:v>
                </c:pt>
                <c:pt idx="10">
                  <c:v>48.1</c:v>
                </c:pt>
                <c:pt idx="11">
                  <c:v>33.300000000000004</c:v>
                </c:pt>
                <c:pt idx="12">
                  <c:v>53.8</c:v>
                </c:pt>
                <c:pt idx="13">
                  <c:v>30</c:v>
                </c:pt>
                <c:pt idx="14">
                  <c:v>25</c:v>
                </c:pt>
                <c:pt idx="15">
                  <c:v>66.599999999999994</c:v>
                </c:pt>
                <c:pt idx="16">
                  <c:v>56.3</c:v>
                </c:pt>
                <c:pt idx="17">
                  <c:v>40</c:v>
                </c:pt>
                <c:pt idx="18">
                  <c:v>21</c:v>
                </c:pt>
                <c:pt idx="19">
                  <c:v>40.700000000000003</c:v>
                </c:pt>
              </c:numCache>
            </c:numRef>
          </c:val>
        </c:ser>
        <c:ser>
          <c:idx val="2"/>
          <c:order val="2"/>
          <c:tx>
            <c:strRef>
              <c:f>Лист1!$F$72</c:f>
              <c:strCache>
                <c:ptCount val="1"/>
                <c:pt idx="0">
                  <c:v>«4»</c:v>
                </c:pt>
              </c:strCache>
            </c:strRef>
          </c:tx>
          <c:cat>
            <c:strRef>
              <c:f>Лист1!$C$73:$C$93</c:f>
              <c:strCache>
                <c:ptCount val="20"/>
                <c:pt idx="0">
                  <c:v>Сош№1</c:v>
                </c:pt>
                <c:pt idx="1">
                  <c:v>Сош№2</c:v>
                </c:pt>
                <c:pt idx="2">
                  <c:v>Сош№3</c:v>
                </c:pt>
                <c:pt idx="3">
                  <c:v>Сош№4</c:v>
                </c:pt>
                <c:pt idx="4">
                  <c:v>Сош№5</c:v>
                </c:pt>
                <c:pt idx="5">
                  <c:v>Сош№6</c:v>
                </c:pt>
                <c:pt idx="6">
                  <c:v>Сош№7</c:v>
                </c:pt>
                <c:pt idx="7">
                  <c:v>Сош№9</c:v>
                </c:pt>
                <c:pt idx="8">
                  <c:v>Сош№10</c:v>
                </c:pt>
                <c:pt idx="9">
                  <c:v>Сош№14</c:v>
                </c:pt>
                <c:pt idx="10">
                  <c:v>Сош№16</c:v>
                </c:pt>
                <c:pt idx="11">
                  <c:v>Сош№18</c:v>
                </c:pt>
                <c:pt idx="12">
                  <c:v>Сош№20</c:v>
                </c:pt>
                <c:pt idx="13">
                  <c:v>Сош№23</c:v>
                </c:pt>
                <c:pt idx="14">
                  <c:v>Сош№26</c:v>
                </c:pt>
                <c:pt idx="15">
                  <c:v>Сош№28</c:v>
                </c:pt>
                <c:pt idx="16">
                  <c:v>Сош№30</c:v>
                </c:pt>
                <c:pt idx="17">
                  <c:v>Сош№32</c:v>
                </c:pt>
                <c:pt idx="18">
                  <c:v>Сош№33</c:v>
                </c:pt>
                <c:pt idx="19">
                  <c:v>Район</c:v>
                </c:pt>
              </c:strCache>
            </c:strRef>
          </c:cat>
          <c:val>
            <c:numRef>
              <c:f>Лист1!$F$73:$F$93</c:f>
              <c:numCache>
                <c:formatCode>General</c:formatCode>
                <c:ptCount val="21"/>
                <c:pt idx="0">
                  <c:v>14.2</c:v>
                </c:pt>
                <c:pt idx="1">
                  <c:v>12</c:v>
                </c:pt>
                <c:pt idx="2">
                  <c:v>0</c:v>
                </c:pt>
                <c:pt idx="3">
                  <c:v>8.8000000000000007</c:v>
                </c:pt>
                <c:pt idx="4">
                  <c:v>19.600000000000001</c:v>
                </c:pt>
                <c:pt idx="5">
                  <c:v>5.5</c:v>
                </c:pt>
                <c:pt idx="6">
                  <c:v>3.6</c:v>
                </c:pt>
                <c:pt idx="7">
                  <c:v>11.1</c:v>
                </c:pt>
                <c:pt idx="8">
                  <c:v>36</c:v>
                </c:pt>
                <c:pt idx="9">
                  <c:v>0</c:v>
                </c:pt>
                <c:pt idx="10">
                  <c:v>12.9</c:v>
                </c:pt>
                <c:pt idx="11">
                  <c:v>26.6</c:v>
                </c:pt>
                <c:pt idx="12">
                  <c:v>7.7</c:v>
                </c:pt>
                <c:pt idx="13">
                  <c:v>10</c:v>
                </c:pt>
                <c:pt idx="14">
                  <c:v>50</c:v>
                </c:pt>
                <c:pt idx="15">
                  <c:v>0</c:v>
                </c:pt>
                <c:pt idx="16">
                  <c:v>6.3</c:v>
                </c:pt>
                <c:pt idx="17">
                  <c:v>40</c:v>
                </c:pt>
                <c:pt idx="18">
                  <c:v>10.5</c:v>
                </c:pt>
                <c:pt idx="19">
                  <c:v>12.5</c:v>
                </c:pt>
              </c:numCache>
            </c:numRef>
          </c:val>
        </c:ser>
        <c:ser>
          <c:idx val="3"/>
          <c:order val="3"/>
          <c:tx>
            <c:strRef>
              <c:f>Лист1!$G$72</c:f>
              <c:strCache>
                <c:ptCount val="1"/>
                <c:pt idx="0">
                  <c:v>«5»</c:v>
                </c:pt>
              </c:strCache>
            </c:strRef>
          </c:tx>
          <c:cat>
            <c:strRef>
              <c:f>Лист1!$C$73:$C$93</c:f>
              <c:strCache>
                <c:ptCount val="20"/>
                <c:pt idx="0">
                  <c:v>Сош№1</c:v>
                </c:pt>
                <c:pt idx="1">
                  <c:v>Сош№2</c:v>
                </c:pt>
                <c:pt idx="2">
                  <c:v>Сош№3</c:v>
                </c:pt>
                <c:pt idx="3">
                  <c:v>Сош№4</c:v>
                </c:pt>
                <c:pt idx="4">
                  <c:v>Сош№5</c:v>
                </c:pt>
                <c:pt idx="5">
                  <c:v>Сош№6</c:v>
                </c:pt>
                <c:pt idx="6">
                  <c:v>Сош№7</c:v>
                </c:pt>
                <c:pt idx="7">
                  <c:v>Сош№9</c:v>
                </c:pt>
                <c:pt idx="8">
                  <c:v>Сош№10</c:v>
                </c:pt>
                <c:pt idx="9">
                  <c:v>Сош№14</c:v>
                </c:pt>
                <c:pt idx="10">
                  <c:v>Сош№16</c:v>
                </c:pt>
                <c:pt idx="11">
                  <c:v>Сош№18</c:v>
                </c:pt>
                <c:pt idx="12">
                  <c:v>Сош№20</c:v>
                </c:pt>
                <c:pt idx="13">
                  <c:v>Сош№23</c:v>
                </c:pt>
                <c:pt idx="14">
                  <c:v>Сош№26</c:v>
                </c:pt>
                <c:pt idx="15">
                  <c:v>Сош№28</c:v>
                </c:pt>
                <c:pt idx="16">
                  <c:v>Сош№30</c:v>
                </c:pt>
                <c:pt idx="17">
                  <c:v>Сош№32</c:v>
                </c:pt>
                <c:pt idx="18">
                  <c:v>Сош№33</c:v>
                </c:pt>
                <c:pt idx="19">
                  <c:v>Район</c:v>
                </c:pt>
              </c:strCache>
            </c:strRef>
          </c:cat>
          <c:val>
            <c:numRef>
              <c:f>Лист1!$G$73:$G$93</c:f>
              <c:numCache>
                <c:formatCode>General</c:formatCode>
                <c:ptCount val="21"/>
                <c:pt idx="0">
                  <c:v>8.6</c:v>
                </c:pt>
                <c:pt idx="1">
                  <c:v>7.3</c:v>
                </c:pt>
                <c:pt idx="2">
                  <c:v>0</c:v>
                </c:pt>
                <c:pt idx="3">
                  <c:v>12.6</c:v>
                </c:pt>
                <c:pt idx="4">
                  <c:v>1.9000000000000001</c:v>
                </c:pt>
                <c:pt idx="5">
                  <c:v>1.4</c:v>
                </c:pt>
                <c:pt idx="6">
                  <c:v>0</c:v>
                </c:pt>
                <c:pt idx="7">
                  <c:v>0</c:v>
                </c:pt>
                <c:pt idx="8">
                  <c:v>12</c:v>
                </c:pt>
                <c:pt idx="9">
                  <c:v>0</c:v>
                </c:pt>
                <c:pt idx="10">
                  <c:v>3.7</c:v>
                </c:pt>
                <c:pt idx="11">
                  <c:v>13.3</c:v>
                </c:pt>
                <c:pt idx="12">
                  <c:v>2.6</c:v>
                </c:pt>
                <c:pt idx="13">
                  <c:v>5</c:v>
                </c:pt>
                <c:pt idx="14">
                  <c:v>25</c:v>
                </c:pt>
                <c:pt idx="15">
                  <c:v>0</c:v>
                </c:pt>
                <c:pt idx="16">
                  <c:v>6.3</c:v>
                </c:pt>
                <c:pt idx="17">
                  <c:v>0</c:v>
                </c:pt>
                <c:pt idx="18">
                  <c:v>21</c:v>
                </c:pt>
                <c:pt idx="19">
                  <c:v>6</c:v>
                </c:pt>
              </c:numCache>
            </c:numRef>
          </c:val>
        </c:ser>
        <c:shape val="box"/>
        <c:axId val="84246912"/>
        <c:axId val="84911232"/>
        <c:axId val="0"/>
      </c:bar3DChart>
      <c:catAx>
        <c:axId val="84246912"/>
        <c:scaling>
          <c:orientation val="minMax"/>
        </c:scaling>
        <c:axPos val="b"/>
        <c:tickLblPos val="nextTo"/>
        <c:crossAx val="84911232"/>
        <c:crosses val="autoZero"/>
        <c:auto val="1"/>
        <c:lblAlgn val="ctr"/>
        <c:lblOffset val="100"/>
      </c:catAx>
      <c:valAx>
        <c:axId val="84911232"/>
        <c:scaling>
          <c:orientation val="minMax"/>
        </c:scaling>
        <c:axPos val="l"/>
        <c:majorGridlines/>
        <c:numFmt formatCode="General" sourceLinked="1"/>
        <c:tickLblPos val="nextTo"/>
        <c:crossAx val="84246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</cp:lastModifiedBy>
  <cp:revision>31</cp:revision>
  <cp:lastPrinted>2015-04-06T12:30:00Z</cp:lastPrinted>
  <dcterms:created xsi:type="dcterms:W3CDTF">2015-03-27T11:01:00Z</dcterms:created>
  <dcterms:modified xsi:type="dcterms:W3CDTF">2015-07-05T09:12:00Z</dcterms:modified>
</cp:coreProperties>
</file>