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08" w:rsidRPr="00A50D08" w:rsidRDefault="00A50D08" w:rsidP="00A50D08">
      <w:pPr>
        <w:pStyle w:val="a3"/>
        <w:jc w:val="center"/>
        <w:rPr>
          <w:rFonts w:ascii="Times New Roman" w:hAnsi="Times New Roman" w:cs="Times New Roman"/>
          <w:b/>
          <w:kern w:val="36"/>
          <w:sz w:val="28"/>
          <w:szCs w:val="28"/>
          <w:lang w:eastAsia="ru-RU"/>
        </w:rPr>
      </w:pPr>
      <w:r w:rsidRPr="00C61AB6">
        <w:rPr>
          <w:rFonts w:ascii="Times New Roman" w:hAnsi="Times New Roman" w:cs="Times New Roman"/>
          <w:b/>
          <w:kern w:val="36"/>
          <w:sz w:val="28"/>
          <w:szCs w:val="28"/>
          <w:lang w:eastAsia="ru-RU"/>
        </w:rPr>
        <w:t>Урок биологии по теме "Бактерии"   5-й класс</w:t>
      </w:r>
    </w:p>
    <w:p w:rsidR="00A50D08" w:rsidRDefault="00A50D08" w:rsidP="00A50D08">
      <w:pPr>
        <w:pStyle w:val="a3"/>
        <w:jc w:val="center"/>
        <w:rPr>
          <w:rFonts w:ascii="Times New Roman" w:hAnsi="Times New Roman" w:cs="Times New Roman"/>
          <w:kern w:val="36"/>
          <w:sz w:val="28"/>
          <w:szCs w:val="28"/>
          <w:lang w:eastAsia="ru-RU"/>
        </w:rPr>
      </w:pPr>
      <w:proofErr w:type="spellStart"/>
      <w:r w:rsidRPr="00C61AB6">
        <w:rPr>
          <w:rFonts w:ascii="Times New Roman" w:hAnsi="Times New Roman" w:cs="Times New Roman"/>
          <w:kern w:val="36"/>
          <w:sz w:val="28"/>
          <w:szCs w:val="28"/>
          <w:lang w:eastAsia="ru-RU"/>
        </w:rPr>
        <w:t>Васюра</w:t>
      </w:r>
      <w:proofErr w:type="spellEnd"/>
      <w:r w:rsidRPr="00C61AB6">
        <w:rPr>
          <w:rFonts w:ascii="Times New Roman" w:hAnsi="Times New Roman" w:cs="Times New Roman"/>
          <w:kern w:val="36"/>
          <w:sz w:val="28"/>
          <w:szCs w:val="28"/>
          <w:lang w:eastAsia="ru-RU"/>
        </w:rPr>
        <w:t xml:space="preserve"> А.Н., учитель биологии МБОУ СОШ №3 с. </w:t>
      </w:r>
      <w:proofErr w:type="spellStart"/>
      <w:r w:rsidRPr="00C61AB6">
        <w:rPr>
          <w:rFonts w:ascii="Times New Roman" w:hAnsi="Times New Roman" w:cs="Times New Roman"/>
          <w:kern w:val="36"/>
          <w:sz w:val="28"/>
          <w:szCs w:val="28"/>
          <w:lang w:eastAsia="ru-RU"/>
        </w:rPr>
        <w:t>Ильинское</w:t>
      </w:r>
      <w:proofErr w:type="spellEnd"/>
    </w:p>
    <w:p w:rsidR="00A50D08" w:rsidRPr="00C61AB6" w:rsidRDefault="00A50D08" w:rsidP="00A50D08">
      <w:pPr>
        <w:pStyle w:val="a3"/>
        <w:jc w:val="center"/>
        <w:rPr>
          <w:rFonts w:ascii="Times New Roman" w:hAnsi="Times New Roman" w:cs="Times New Roman"/>
          <w:kern w:val="36"/>
          <w:sz w:val="28"/>
          <w:szCs w:val="28"/>
          <w:lang w:eastAsia="ru-RU"/>
        </w:rPr>
      </w:pPr>
    </w:p>
    <w:tbl>
      <w:tblPr>
        <w:tblW w:w="15531" w:type="dxa"/>
        <w:jc w:val="center"/>
        <w:tblInd w:w="-161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705"/>
        <w:gridCol w:w="156"/>
        <w:gridCol w:w="5108"/>
        <w:gridCol w:w="1182"/>
        <w:gridCol w:w="258"/>
        <w:gridCol w:w="374"/>
        <w:gridCol w:w="688"/>
        <w:gridCol w:w="4060"/>
      </w:tblGrid>
      <w:tr w:rsidR="00A50D08" w:rsidRPr="00A50D08" w:rsidTr="00A50D08">
        <w:trPr>
          <w:jc w:val="center"/>
        </w:trPr>
        <w:tc>
          <w:tcPr>
            <w:tcW w:w="37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ind w:left="-1255" w:firstLine="125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w:t>
            </w:r>
            <w:r w:rsidRPr="00A50D08">
              <w:rPr>
                <w:rFonts w:ascii="Times New Roman" w:eastAsia="Times New Roman" w:hAnsi="Times New Roman" w:cs="Times New Roman"/>
                <w:b/>
                <w:bCs/>
                <w:sz w:val="24"/>
                <w:szCs w:val="24"/>
              </w:rPr>
              <w:t>редмет</w:t>
            </w:r>
          </w:p>
        </w:tc>
        <w:tc>
          <w:tcPr>
            <w:tcW w:w="5264"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Биология</w:t>
            </w:r>
          </w:p>
        </w:tc>
        <w:tc>
          <w:tcPr>
            <w:tcW w:w="118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Класс</w:t>
            </w:r>
          </w:p>
        </w:tc>
        <w:tc>
          <w:tcPr>
            <w:tcW w:w="5380"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5</w:t>
            </w:r>
          </w:p>
        </w:tc>
      </w:tr>
      <w:tr w:rsidR="00A50D08" w:rsidRPr="00A50D08" w:rsidTr="00A50D08">
        <w:trPr>
          <w:jc w:val="center"/>
        </w:trPr>
        <w:tc>
          <w:tcPr>
            <w:tcW w:w="3705"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Тема урока</w:t>
            </w:r>
          </w:p>
        </w:tc>
        <w:tc>
          <w:tcPr>
            <w:tcW w:w="11826" w:type="dxa"/>
            <w:gridSpan w:val="7"/>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Бактерии</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урока: </w:t>
            </w:r>
            <w:r w:rsidRPr="00A50D08">
              <w:rPr>
                <w:rFonts w:ascii="Times New Roman" w:eastAsia="Times New Roman" w:hAnsi="Times New Roman" w:cs="Times New Roman"/>
                <w:i/>
                <w:iCs/>
                <w:sz w:val="24"/>
                <w:szCs w:val="24"/>
              </w:rPr>
              <w:t>формирование представлений о бактериях как живых организмах, населяющих все среды жизни; роли и значении бактерий в природе и в жизни человека.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Планируемые образовательные результаты</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Предметные</w:t>
            </w:r>
          </w:p>
        </w:tc>
        <w:tc>
          <w:tcPr>
            <w:tcW w:w="6922"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proofErr w:type="spellStart"/>
            <w:r w:rsidRPr="00A50D08">
              <w:rPr>
                <w:rFonts w:ascii="Times New Roman" w:eastAsia="Times New Roman" w:hAnsi="Times New Roman" w:cs="Times New Roman"/>
                <w:b/>
                <w:bCs/>
                <w:sz w:val="24"/>
                <w:szCs w:val="24"/>
              </w:rPr>
              <w:t>Метапредметные</w:t>
            </w:r>
            <w:proofErr w:type="spellEnd"/>
          </w:p>
        </w:tc>
        <w:tc>
          <w:tcPr>
            <w:tcW w:w="4748"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Личностные</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Выделение существенных признаков живых организмов, различение на таблицах частей и органоидов клетки, выявление приспособлений к среде обитания, овладение методами биологии.</w:t>
            </w:r>
          </w:p>
        </w:tc>
        <w:tc>
          <w:tcPr>
            <w:tcW w:w="6922"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Умение работать с источниками биологической информации, умение адекватно использовать речевые средства для дискуссии, сравнивать разные точки зрения.</w:t>
            </w:r>
          </w:p>
        </w:tc>
        <w:tc>
          <w:tcPr>
            <w:tcW w:w="4748"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Формирование ответственного отношения к обучению, формирование интеллектуальных умений.</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Решаемые учебные проблемы</w:t>
            </w:r>
          </w:p>
        </w:tc>
        <w:tc>
          <w:tcPr>
            <w:tcW w:w="11670" w:type="dxa"/>
            <w:gridSpan w:val="6"/>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Развитие у учащихся навыков самостоятельности и саморазвития.</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Основное содержание учебного материала</w:t>
            </w:r>
          </w:p>
        </w:tc>
        <w:tc>
          <w:tcPr>
            <w:tcW w:w="11670" w:type="dxa"/>
            <w:gridSpan w:val="6"/>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i/>
                <w:iCs/>
                <w:sz w:val="24"/>
                <w:szCs w:val="24"/>
              </w:rPr>
              <w:t>Строение бактериальной клетки. Отличия бактерий от других организмов. Размножение бактерий. Образование спор при неблагоприятных условиях. Роль бактерий в природе и в жизни человека.</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Вид используемых на уроке средств ИКТ</w:t>
            </w:r>
          </w:p>
        </w:tc>
        <w:tc>
          <w:tcPr>
            <w:tcW w:w="11670" w:type="dxa"/>
            <w:gridSpan w:val="6"/>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Цифровой микроскоп с мультимедиа.</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Оборудование</w:t>
            </w:r>
          </w:p>
        </w:tc>
        <w:tc>
          <w:tcPr>
            <w:tcW w:w="11670" w:type="dxa"/>
            <w:gridSpan w:val="6"/>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Те</w:t>
            </w:r>
            <w:proofErr w:type="gramStart"/>
            <w:r w:rsidRPr="00A50D08">
              <w:rPr>
                <w:rFonts w:ascii="Times New Roman" w:eastAsia="Times New Roman" w:hAnsi="Times New Roman" w:cs="Times New Roman"/>
                <w:sz w:val="24"/>
                <w:szCs w:val="24"/>
              </w:rPr>
              <w:t>кст пр</w:t>
            </w:r>
            <w:proofErr w:type="gramEnd"/>
            <w:r w:rsidRPr="00A50D08">
              <w:rPr>
                <w:rFonts w:ascii="Times New Roman" w:eastAsia="Times New Roman" w:hAnsi="Times New Roman" w:cs="Times New Roman"/>
                <w:sz w:val="24"/>
                <w:szCs w:val="24"/>
              </w:rPr>
              <w:t>иложения, вырезанные из бумаги фигурки фруктов (груши, яблоки, персики, сливы)</w:t>
            </w:r>
          </w:p>
        </w:tc>
      </w:tr>
      <w:tr w:rsidR="00A50D08" w:rsidRPr="00A50D08" w:rsidTr="00A50D08">
        <w:trPr>
          <w:jc w:val="center"/>
        </w:trPr>
        <w:tc>
          <w:tcPr>
            <w:tcW w:w="3861"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Образовательные интернет-ресурсы</w:t>
            </w:r>
          </w:p>
        </w:tc>
        <w:tc>
          <w:tcPr>
            <w:tcW w:w="11670" w:type="dxa"/>
            <w:gridSpan w:val="6"/>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lang w:val="en-US"/>
              </w:rPr>
              <w:t>drofa.ru </w:t>
            </w:r>
            <w:r w:rsidRPr="00A50D08">
              <w:rPr>
                <w:rFonts w:ascii="Times New Roman" w:eastAsia="Times New Roman" w:hAnsi="Times New Roman" w:cs="Times New Roman"/>
                <w:b/>
                <w:bCs/>
                <w:sz w:val="24"/>
                <w:szCs w:val="24"/>
                <w:lang w:val="en-US"/>
              </w:rPr>
              <w:br/>
            </w:r>
            <w:r w:rsidRPr="00A50D08">
              <w:rPr>
                <w:rFonts w:ascii="Times New Roman" w:eastAsia="Times New Roman" w:hAnsi="Times New Roman" w:cs="Times New Roman"/>
                <w:sz w:val="24"/>
                <w:szCs w:val="24"/>
                <w:lang w:val="en-US"/>
              </w:rPr>
              <w:t>school-collection.edu.ru</w:t>
            </w:r>
          </w:p>
          <w:p w:rsidR="00A50D08" w:rsidRDefault="00A50D08" w:rsidP="00A50D08">
            <w:pPr>
              <w:spacing w:after="173" w:line="240" w:lineRule="auto"/>
              <w:rPr>
                <w:rFonts w:ascii="Times New Roman" w:eastAsia="Times New Roman" w:hAnsi="Times New Roman" w:cs="Times New Roman"/>
                <w:sz w:val="24"/>
                <w:szCs w:val="24"/>
              </w:rPr>
            </w:pPr>
          </w:p>
          <w:p w:rsidR="00A50D08" w:rsidRDefault="00A50D08" w:rsidP="00A50D08">
            <w:pPr>
              <w:spacing w:after="173" w:line="240" w:lineRule="auto"/>
              <w:rPr>
                <w:rFonts w:ascii="Times New Roman" w:eastAsia="Times New Roman" w:hAnsi="Times New Roman" w:cs="Times New Roman"/>
                <w:sz w:val="24"/>
                <w:szCs w:val="24"/>
              </w:rPr>
            </w:pPr>
          </w:p>
          <w:p w:rsidR="00A50D08" w:rsidRPr="00A50D08" w:rsidRDefault="00A50D08" w:rsidP="00A50D08">
            <w:pPr>
              <w:spacing w:after="173" w:line="240" w:lineRule="auto"/>
              <w:rPr>
                <w:rFonts w:ascii="Times New Roman" w:eastAsia="Times New Roman" w:hAnsi="Times New Roman" w:cs="Times New Roman"/>
                <w:sz w:val="24"/>
                <w:szCs w:val="24"/>
              </w:rPr>
            </w:pP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jc w:val="center"/>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СТРУКТУРА УРОКА</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1. Актуализация знаний</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актуализация имеющихся знаний; развитие познавательных интересов и инициативы учащихся; формирование коммуникативных умений.</w:t>
            </w:r>
          </w:p>
        </w:tc>
      </w:tr>
      <w:tr w:rsidR="00A50D08" w:rsidRPr="00A50D08" w:rsidTr="00A50D08">
        <w:trPr>
          <w:jc w:val="center"/>
        </w:trPr>
        <w:tc>
          <w:tcPr>
            <w:tcW w:w="10783" w:type="dxa"/>
            <w:gridSpan w:val="6"/>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lastRenderedPageBreak/>
              <w:t>Деятельность учителя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Демонстрирует микропрепарат.</w:t>
            </w:r>
          </w:p>
          <w:p w:rsidR="00A50D08" w:rsidRPr="00A50D08" w:rsidRDefault="00A50D08" w:rsidP="00A50D08">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1970" cy="1414145"/>
                  <wp:effectExtent l="19050" t="0" r="0" b="0"/>
                  <wp:docPr id="1" name="Рисунок 1" descr="http://festival.1september.ru/articles/63228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32285/img1.jpg"/>
                          <pic:cNvPicPr>
                            <a:picLocks noChangeAspect="1" noChangeArrowheads="1"/>
                          </pic:cNvPicPr>
                        </pic:nvPicPr>
                        <pic:blipFill>
                          <a:blip r:embed="rId5"/>
                          <a:srcRect/>
                          <a:stretch>
                            <a:fillRect/>
                          </a:stretch>
                        </pic:blipFill>
                        <pic:spPr bwMode="auto">
                          <a:xfrm>
                            <a:off x="0" y="0"/>
                            <a:ext cx="1791970" cy="1414145"/>
                          </a:xfrm>
                          <a:prstGeom prst="rect">
                            <a:avLst/>
                          </a:prstGeom>
                          <a:noFill/>
                          <a:ln w="9525">
                            <a:noFill/>
                            <a:miter lim="800000"/>
                            <a:headEnd/>
                            <a:tailEnd/>
                          </a:ln>
                        </pic:spPr>
                      </pic:pic>
                    </a:graphicData>
                  </a:graphic>
                </wp:inline>
              </w:drawing>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Задает вопросы:</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 какому царству относят данные организмы?</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Можно ли тело данных организмов назвать клеткой? Почему?</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особенности строения бактерий вы заметили?</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xml:space="preserve">- С </w:t>
            </w:r>
            <w:proofErr w:type="gramStart"/>
            <w:r w:rsidRPr="00A50D08">
              <w:rPr>
                <w:rFonts w:ascii="Times New Roman" w:eastAsia="Times New Roman" w:hAnsi="Times New Roman" w:cs="Times New Roman"/>
                <w:sz w:val="24"/>
                <w:szCs w:val="24"/>
              </w:rPr>
              <w:t>помощью</w:t>
            </w:r>
            <w:proofErr w:type="gramEnd"/>
            <w:r w:rsidRPr="00A50D08">
              <w:rPr>
                <w:rFonts w:ascii="Times New Roman" w:eastAsia="Times New Roman" w:hAnsi="Times New Roman" w:cs="Times New Roman"/>
                <w:sz w:val="24"/>
                <w:szCs w:val="24"/>
              </w:rPr>
              <w:t xml:space="preserve"> каких методов можно изучать данные организмы?</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Где обитают данные организмы?</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 называется биологическая наука, изучающая бактерии?</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 получили данный микропрепарат? Предложите способ получения микропрепарата в школьной лаборатории. С какими трудностями мы встретимся при изготовлении микропрепарата?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Есть ли бактерии в организме человека? Как можно это доказать?</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Определяет (в процессе диалога) ключевые слова урока и записывает их на доске.</w:t>
            </w:r>
          </w:p>
        </w:tc>
        <w:tc>
          <w:tcPr>
            <w:tcW w:w="4748"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Деятельность учащихся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Рассматривают микропрепарат, вступают в диалог; вспоминают царства живой природы, особенности строения клетки, отмечают повсеместность распространения бактерий, их маленькие размеры, называют науку бактериологию, предлагают варианты изготовления микропрепарата, предполагают наличие бактерий в организме человека, используя личностный опыт, называют болезнетворные бактерии.</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Определяют ключевые слова урока: </w:t>
            </w:r>
            <w:r w:rsidRPr="00A50D08">
              <w:rPr>
                <w:rFonts w:ascii="Times New Roman" w:eastAsia="Times New Roman" w:hAnsi="Times New Roman" w:cs="Times New Roman"/>
                <w:b/>
                <w:bCs/>
                <w:sz w:val="24"/>
                <w:szCs w:val="24"/>
              </w:rPr>
              <w:t>бактерии, микроорганизмы, бактериология, болезнетворные бактерии.</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2 . Создание проблемной ситуации.</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вызвать у учащихся эмоциональную реакцию затруднения.</w:t>
            </w:r>
          </w:p>
        </w:tc>
      </w:tr>
      <w:tr w:rsidR="00A50D08" w:rsidRPr="00A50D08" w:rsidTr="00A50D08">
        <w:trPr>
          <w:jc w:val="center"/>
        </w:trPr>
        <w:tc>
          <w:tcPr>
            <w:tcW w:w="10151"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Деятельность учителя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Демонстрирует рисунки</w:t>
            </w:r>
          </w:p>
          <w:p w:rsidR="00A50D08" w:rsidRPr="00A50D08" w:rsidRDefault="00A50D08" w:rsidP="00A50D08">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1825" cy="853440"/>
                  <wp:effectExtent l="19050" t="0" r="3175" b="0"/>
                  <wp:docPr id="2" name="Рисунок 2" descr="http://festival.1september.ru/articles/63228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2285/img2.jpg"/>
                          <pic:cNvPicPr>
                            <a:picLocks noChangeAspect="1" noChangeArrowheads="1"/>
                          </pic:cNvPicPr>
                        </pic:nvPicPr>
                        <pic:blipFill>
                          <a:blip r:embed="rId6"/>
                          <a:srcRect/>
                          <a:stretch>
                            <a:fillRect/>
                          </a:stretch>
                        </pic:blipFill>
                        <pic:spPr bwMode="auto">
                          <a:xfrm>
                            <a:off x="0" y="0"/>
                            <a:ext cx="1901825" cy="853440"/>
                          </a:xfrm>
                          <a:prstGeom prst="rect">
                            <a:avLst/>
                          </a:prstGeom>
                          <a:noFill/>
                          <a:ln w="9525">
                            <a:noFill/>
                            <a:miter lim="800000"/>
                            <a:headEnd/>
                            <a:tailEnd/>
                          </a:ln>
                        </pic:spPr>
                      </pic:pic>
                    </a:graphicData>
                  </a:graphic>
                </wp:inline>
              </w:drawing>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Задает вопросы:</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полезные вещества, необходимые для человека находятся в яблоках?</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изменения произошли с яблоком на правом рисунке?</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Можно ли считать эти изменения результатом деятельности бактерий?</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Какую пользу приносят бактерии гниения? Предположите облик Земли, если бы на ней отсутствовали бактерии гниения.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Учитель демонстрирует свежее яблоко и счищает с него кожуру.</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Я утверждаю, что полностью избавился от бактерий на данном яблоке. Так ли это?</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Что необходимо знать о бактериях, чтобы доказать или опровергнуть данное утверждение?</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Где найти эти знания?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меры помогут подольше оставаться яблоку свежим? Почему вы так думаете?</w:t>
            </w:r>
          </w:p>
        </w:tc>
        <w:tc>
          <w:tcPr>
            <w:tcW w:w="5380"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jc w:val="center"/>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lastRenderedPageBreak/>
              <w:t>Деятельность учащихся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xml:space="preserve">Рассматривают рисунки, вспоминают витамины, химические элементы, необходимые для здоровья человека; отмечают, что яблоко на правом рисунке подвержено гниению; предполагают, что это </w:t>
            </w:r>
            <w:r w:rsidRPr="00A50D08">
              <w:rPr>
                <w:rFonts w:ascii="Times New Roman" w:eastAsia="Times New Roman" w:hAnsi="Times New Roman" w:cs="Times New Roman"/>
                <w:sz w:val="24"/>
                <w:szCs w:val="24"/>
              </w:rPr>
              <w:lastRenderedPageBreak/>
              <w:t>результат деятельности бактерий, высказывают мнение о роли бактерий – разрушителей, облике Земли без бактерий-разрушителей.</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Высказывают своё мнение, предполагают, что, прежде всего, необходимо знать процессы жизнедеятельности бактерий, предлагают различные источники знаний, выдвигают предположения.</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lastRenderedPageBreak/>
              <w:t xml:space="preserve">3. </w:t>
            </w:r>
            <w:proofErr w:type="spellStart"/>
            <w:r w:rsidRPr="00A50D08">
              <w:rPr>
                <w:rFonts w:ascii="Times New Roman" w:eastAsia="Times New Roman" w:hAnsi="Times New Roman" w:cs="Times New Roman"/>
                <w:b/>
                <w:bCs/>
                <w:sz w:val="24"/>
                <w:szCs w:val="24"/>
              </w:rPr>
              <w:t>Целеполагание</w:t>
            </w:r>
            <w:proofErr w:type="spellEnd"/>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формирование познавательных мотивов учебной деятельности.</w:t>
            </w:r>
          </w:p>
        </w:tc>
      </w:tr>
      <w:tr w:rsidR="00A50D08" w:rsidRPr="00A50D08" w:rsidTr="00A50D08">
        <w:trPr>
          <w:jc w:val="center"/>
        </w:trPr>
        <w:tc>
          <w:tcPr>
            <w:tcW w:w="10151"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Деятельность учителя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xml:space="preserve">1. Формулирует и записывает учебную задачу: “Как сохранить яблоко </w:t>
            </w:r>
            <w:proofErr w:type="gramStart"/>
            <w:r w:rsidRPr="00A50D08">
              <w:rPr>
                <w:rFonts w:ascii="Times New Roman" w:eastAsia="Times New Roman" w:hAnsi="Times New Roman" w:cs="Times New Roman"/>
                <w:sz w:val="24"/>
                <w:szCs w:val="24"/>
              </w:rPr>
              <w:t>свежим</w:t>
            </w:r>
            <w:proofErr w:type="gramEnd"/>
            <w:r w:rsidRPr="00A50D08">
              <w:rPr>
                <w:rFonts w:ascii="Times New Roman" w:eastAsia="Times New Roman" w:hAnsi="Times New Roman" w:cs="Times New Roman"/>
                <w:sz w:val="24"/>
                <w:szCs w:val="24"/>
              </w:rPr>
              <w:t>?”.</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Предлагает учащимся высказать мнение о том, что мы не знаем о бактериях, обитающих на яблоке, и ответы фиксирует на доске в виде схемы:</w:t>
            </w:r>
          </w:p>
          <w:p w:rsidR="00A50D08" w:rsidRPr="00A50D08" w:rsidRDefault="00A50D08" w:rsidP="00A50D08">
            <w:pPr>
              <w:spacing w:after="0" w:line="307" w:lineRule="atLeast"/>
              <w:rPr>
                <w:rFonts w:ascii="Times New Roman" w:eastAsia="Times New Roman" w:hAnsi="Times New Roman" w:cs="Times New Roman"/>
                <w:sz w:val="25"/>
                <w:szCs w:val="25"/>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800100"/>
                  <wp:effectExtent l="19050" t="0" r="0" b="0"/>
                  <wp:wrapSquare wrapText="bothSides"/>
                  <wp:docPr id="8" name="Рисунок 2" descr="http://festival.1september.ru/articles/63228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32285/img3.jpg"/>
                          <pic:cNvPicPr>
                            <a:picLocks noChangeAspect="1" noChangeArrowheads="1"/>
                          </pic:cNvPicPr>
                        </pic:nvPicPr>
                        <pic:blipFill>
                          <a:blip r:embed="rId7"/>
                          <a:srcRect/>
                          <a:stretch>
                            <a:fillRect/>
                          </a:stretch>
                        </pic:blipFill>
                        <pic:spPr bwMode="auto">
                          <a:xfrm>
                            <a:off x="0" y="0"/>
                            <a:ext cx="1905000" cy="800100"/>
                          </a:xfrm>
                          <a:prstGeom prst="rect">
                            <a:avLst/>
                          </a:prstGeom>
                          <a:noFill/>
                          <a:ln w="9525">
                            <a:noFill/>
                            <a:miter lim="800000"/>
                            <a:headEnd/>
                            <a:tailEnd/>
                          </a:ln>
                        </pic:spPr>
                      </pic:pic>
                    </a:graphicData>
                  </a:graphic>
                </wp:anchor>
              </w:drawing>
            </w:r>
            <w:r w:rsidRPr="00A50D08">
              <w:rPr>
                <w:rFonts w:ascii="Times New Roman" w:eastAsia="Times New Roman" w:hAnsi="Times New Roman" w:cs="Times New Roman"/>
                <w:sz w:val="25"/>
                <w:szCs w:val="25"/>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Какое имеют строение?</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Когда и как размножаются?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бактерии поселяются?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lastRenderedPageBreak/>
              <w:t>- Какую имеют форму?</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Приносят пользу или вред? и т.д.</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Предлагает учащимся определить способы решения учебной задачи и поиска новых знаний, обобщает мнения.</w:t>
            </w:r>
          </w:p>
        </w:tc>
        <w:tc>
          <w:tcPr>
            <w:tcW w:w="5380" w:type="dxa"/>
            <w:gridSpan w:val="4"/>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jc w:val="center"/>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lastRenderedPageBreak/>
              <w:t>Деятельность учащихся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Записывают задачу в тетрадь, высказывают свои мнения, заполняют схему.</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lastRenderedPageBreak/>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Высказывают предположения.</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lastRenderedPageBreak/>
              <w:t>4. Планирование</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формирование способности анализировать, сравнивать имеющийся учебный материал</w:t>
            </w:r>
          </w:p>
        </w:tc>
      </w:tr>
      <w:tr w:rsidR="00A50D08" w:rsidRPr="00A50D08" w:rsidTr="00A50D08">
        <w:trPr>
          <w:jc w:val="center"/>
        </w:trPr>
        <w:tc>
          <w:tcPr>
            <w:tcW w:w="8969" w:type="dxa"/>
            <w:gridSpan w:val="3"/>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Деятельность учителя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Раздает произвольно вырезанные из бумаги фигуры фруктов (груши, яблоки, персики, сливы) – формирует группы сменного состава по названию фрукта.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Раздает текст (материал приложения).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Раздает инструкции к групповой работе.</w:t>
            </w:r>
          </w:p>
        </w:tc>
        <w:tc>
          <w:tcPr>
            <w:tcW w:w="6562" w:type="dxa"/>
            <w:gridSpan w:val="5"/>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Деятельность учащихся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Занимают места в группах, работают в группах, согласно инструкции.</w:t>
            </w:r>
          </w:p>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Инструкция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Общая часть для всех групп</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Выберите командира группы, который будет выступать с результатами работы.</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Прочитайте текст.</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Назовите его.</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Составьте план текста.</w:t>
            </w:r>
          </w:p>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1 группа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Пользуясь описанием строения бактерий, предложите схему строения клетки.</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Охарактеризуйте различные формы строения бактериальных клеток, изображенные на рисунках используя только прилагательные.</w:t>
            </w:r>
          </w:p>
          <w:p w:rsidR="00A50D08" w:rsidRPr="00A50D08" w:rsidRDefault="00A50D08" w:rsidP="00A50D08">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1825" cy="853440"/>
                  <wp:effectExtent l="19050" t="0" r="3175" b="0"/>
                  <wp:docPr id="3" name="Рисунок 3" descr="http://festival.1september.ru/articles/63228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32285/img4.jpg"/>
                          <pic:cNvPicPr>
                            <a:picLocks noChangeAspect="1" noChangeArrowheads="1"/>
                          </pic:cNvPicPr>
                        </pic:nvPicPr>
                        <pic:blipFill>
                          <a:blip r:embed="rId8"/>
                          <a:srcRect/>
                          <a:stretch>
                            <a:fillRect/>
                          </a:stretch>
                        </pic:blipFill>
                        <pic:spPr bwMode="auto">
                          <a:xfrm>
                            <a:off x="0" y="0"/>
                            <a:ext cx="1901825" cy="853440"/>
                          </a:xfrm>
                          <a:prstGeom prst="rect">
                            <a:avLst/>
                          </a:prstGeom>
                          <a:noFill/>
                          <a:ln w="9525">
                            <a:noFill/>
                            <a:miter lim="800000"/>
                            <a:headEnd/>
                            <a:tailEnd/>
                          </a:ln>
                        </pic:spPr>
                      </pic:pic>
                    </a:graphicData>
                  </a:graphic>
                </wp:inline>
              </w:drawing>
            </w:r>
          </w:p>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2 группа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Изобразите в виде схемы процесс размножения бактерий.</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условия являются благоприятными для размножения бактерий? Изобразите эти условия в виде символов, подобных символам на ярлыках одежды.</w:t>
            </w:r>
          </w:p>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3 группа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Сформулируйте и запишите определение “Спора – это…”.</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Какие условия являются неблагоприятными для бактерий? Изобразите этикетку антибактериального мыла с указанием символов этих условий.</w:t>
            </w:r>
          </w:p>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4 группа</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Заполните схему.</w:t>
            </w:r>
          </w:p>
          <w:p w:rsidR="00A50D08" w:rsidRPr="00A50D08" w:rsidRDefault="00A50D08" w:rsidP="00A50D08">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4560" cy="1060450"/>
                  <wp:effectExtent l="19050" t="0" r="0" b="0"/>
                  <wp:docPr id="4" name="Рисунок 4" descr="http://festival.1september.ru/articles/632285/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32285/img5.jpg"/>
                          <pic:cNvPicPr>
                            <a:picLocks noChangeAspect="1" noChangeArrowheads="1"/>
                          </pic:cNvPicPr>
                        </pic:nvPicPr>
                        <pic:blipFill>
                          <a:blip r:embed="rId9"/>
                          <a:srcRect/>
                          <a:stretch>
                            <a:fillRect/>
                          </a:stretch>
                        </pic:blipFill>
                        <pic:spPr bwMode="auto">
                          <a:xfrm>
                            <a:off x="0" y="0"/>
                            <a:ext cx="2194560" cy="1060450"/>
                          </a:xfrm>
                          <a:prstGeom prst="rect">
                            <a:avLst/>
                          </a:prstGeom>
                          <a:noFill/>
                          <a:ln w="9525">
                            <a:noFill/>
                            <a:miter lim="800000"/>
                            <a:headEnd/>
                            <a:tailEnd/>
                          </a:ln>
                        </pic:spPr>
                      </pic:pic>
                    </a:graphicData>
                  </a:graphic>
                </wp:inline>
              </w:drawing>
            </w:r>
          </w:p>
          <w:p w:rsid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Предположим, что в организм попала одна болезнетворная бактерия. Через 5 часов в организме окажется 1024 бактерий. Как это можно объяснить?</w:t>
            </w:r>
          </w:p>
          <w:p w:rsidR="00A50D08" w:rsidRDefault="00A50D08" w:rsidP="00A50D08">
            <w:pPr>
              <w:spacing w:after="173" w:line="240" w:lineRule="auto"/>
              <w:rPr>
                <w:rFonts w:ascii="Times New Roman" w:eastAsia="Times New Roman" w:hAnsi="Times New Roman" w:cs="Times New Roman"/>
                <w:sz w:val="24"/>
                <w:szCs w:val="24"/>
              </w:rPr>
            </w:pPr>
          </w:p>
          <w:p w:rsidR="00A50D08" w:rsidRDefault="00A50D08" w:rsidP="00A50D08">
            <w:pPr>
              <w:spacing w:after="173" w:line="240" w:lineRule="auto"/>
              <w:rPr>
                <w:rFonts w:ascii="Times New Roman" w:eastAsia="Times New Roman" w:hAnsi="Times New Roman" w:cs="Times New Roman"/>
                <w:sz w:val="24"/>
                <w:szCs w:val="24"/>
              </w:rPr>
            </w:pPr>
          </w:p>
          <w:p w:rsidR="00A50D08" w:rsidRPr="00A50D08" w:rsidRDefault="00A50D08" w:rsidP="00A50D08">
            <w:pPr>
              <w:spacing w:after="173" w:line="240" w:lineRule="auto"/>
              <w:rPr>
                <w:rFonts w:ascii="Times New Roman" w:eastAsia="Times New Roman" w:hAnsi="Times New Roman" w:cs="Times New Roman"/>
                <w:sz w:val="24"/>
                <w:szCs w:val="24"/>
              </w:rPr>
            </w:pP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lastRenderedPageBreak/>
              <w:t>5. “Открытие нового знания”.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формирование основ теоретического мышления, развитие умений находить общее, высказывать свою точку зрения.</w:t>
            </w:r>
          </w:p>
        </w:tc>
      </w:tr>
      <w:tr w:rsidR="00A50D08" w:rsidRPr="00A50D08" w:rsidTr="00A50D08">
        <w:trPr>
          <w:jc w:val="center"/>
        </w:trPr>
        <w:tc>
          <w:tcPr>
            <w:tcW w:w="11471" w:type="dxa"/>
            <w:gridSpan w:val="7"/>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Деятельность учителя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Заслушивает командиров групп с результатами работы. Просит командира назвать учеников, которые предложили оригинальные идеи в ходе обсуждения.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Проводит рефлексию деятельности в группах.</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Сформулируйте цель, стоявшую пред вами.</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Вспомните и обсудите действия каждого члена группы, укажите, какие из них помогали достижению цели, а какие нет.</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Решите, какие действия нужно оставить, а какие – изменить.</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Обсуждает с учащимися, что узнали нового, возвращаясь к схеме, составленной ранее.</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4. Структурирует материал в виде схемы (кластера)</w:t>
            </w:r>
          </w:p>
          <w:p w:rsidR="00A50D08" w:rsidRPr="00A50D08" w:rsidRDefault="00A50D08" w:rsidP="00A50D08">
            <w:pPr>
              <w:spacing w:after="173"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7295" cy="2194560"/>
                  <wp:effectExtent l="19050" t="0" r="8255" b="0"/>
                  <wp:docPr id="5" name="Рисунок 5" descr="http://festival.1september.ru/articles/63228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32285/img6.jpg"/>
                          <pic:cNvPicPr>
                            <a:picLocks noChangeAspect="1" noChangeArrowheads="1"/>
                          </pic:cNvPicPr>
                        </pic:nvPicPr>
                        <pic:blipFill>
                          <a:blip r:embed="rId10"/>
                          <a:srcRect/>
                          <a:stretch>
                            <a:fillRect/>
                          </a:stretch>
                        </pic:blipFill>
                        <pic:spPr bwMode="auto">
                          <a:xfrm>
                            <a:off x="0" y="0"/>
                            <a:ext cx="2487295" cy="2194560"/>
                          </a:xfrm>
                          <a:prstGeom prst="rect">
                            <a:avLst/>
                          </a:prstGeom>
                          <a:noFill/>
                          <a:ln w="9525">
                            <a:noFill/>
                            <a:miter lim="800000"/>
                            <a:headEnd/>
                            <a:tailEnd/>
                          </a:ln>
                        </pic:spPr>
                      </pic:pic>
                    </a:graphicData>
                  </a:graphic>
                </wp:inline>
              </w:drawing>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(схема представлена ниже)</w:t>
            </w:r>
          </w:p>
        </w:tc>
        <w:tc>
          <w:tcPr>
            <w:tcW w:w="406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Деятельность учащихся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Выступление командиров, обмен мнениями, обсуждение символов, их дополнение; рефлексия деятельности в группе, составление итоговой схемы (кластера).</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6. Применение нового знания</w:t>
            </w:r>
          </w:p>
          <w:p w:rsidR="00A50D08" w:rsidRDefault="00A50D08" w:rsidP="00A50D08">
            <w:pPr>
              <w:spacing w:after="173" w:line="240" w:lineRule="auto"/>
              <w:rPr>
                <w:rFonts w:ascii="Times New Roman" w:eastAsia="Times New Roman" w:hAnsi="Times New Roman" w:cs="Times New Roman"/>
                <w:i/>
                <w:iCs/>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применить знания в новой ситуации</w:t>
            </w:r>
          </w:p>
          <w:p w:rsidR="00A50D08" w:rsidRPr="00A50D08" w:rsidRDefault="00A50D08" w:rsidP="00A50D08">
            <w:pPr>
              <w:spacing w:after="173" w:line="240" w:lineRule="auto"/>
              <w:rPr>
                <w:rFonts w:ascii="Times New Roman" w:eastAsia="Times New Roman" w:hAnsi="Times New Roman" w:cs="Times New Roman"/>
                <w:sz w:val="24"/>
                <w:szCs w:val="24"/>
              </w:rPr>
            </w:pPr>
          </w:p>
        </w:tc>
      </w:tr>
      <w:tr w:rsidR="00A50D08" w:rsidRPr="00A50D08" w:rsidTr="00A50D08">
        <w:trPr>
          <w:jc w:val="center"/>
        </w:trPr>
        <w:tc>
          <w:tcPr>
            <w:tcW w:w="10409" w:type="dxa"/>
            <w:gridSpan w:val="5"/>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lastRenderedPageBreak/>
              <w:t>Деятельность учителя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Предлагает выполнить задания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Сравнить строение растительной и бактериальной клетки. Выявить черты сходства и различия.</w:t>
            </w:r>
          </w:p>
          <w:p w:rsidR="00A50D08" w:rsidRPr="00A50D08" w:rsidRDefault="00A50D08" w:rsidP="00A50D08">
            <w:pPr>
              <w:spacing w:after="173"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5630" cy="1036320"/>
                  <wp:effectExtent l="19050" t="0" r="1270" b="0"/>
                  <wp:docPr id="6" name="Рисунок 6" descr="http://festival.1september.ru/articles/632285/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32285/img7.jpg"/>
                          <pic:cNvPicPr>
                            <a:picLocks noChangeAspect="1" noChangeArrowheads="1"/>
                          </pic:cNvPicPr>
                        </pic:nvPicPr>
                        <pic:blipFill>
                          <a:blip r:embed="rId11"/>
                          <a:srcRect/>
                          <a:stretch>
                            <a:fillRect/>
                          </a:stretch>
                        </pic:blipFill>
                        <pic:spPr bwMode="auto">
                          <a:xfrm>
                            <a:off x="0" y="0"/>
                            <a:ext cx="1865630" cy="1036320"/>
                          </a:xfrm>
                          <a:prstGeom prst="rect">
                            <a:avLst/>
                          </a:prstGeom>
                          <a:noFill/>
                          <a:ln w="9525">
                            <a:noFill/>
                            <a:miter lim="800000"/>
                            <a:headEnd/>
                            <a:tailEnd/>
                          </a:ln>
                        </pic:spPr>
                      </pic:pic>
                    </a:graphicData>
                  </a:graphic>
                </wp:inline>
              </w:drawing>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Бактерии выделяют тепло при разложении органики. Предложите варианты использования этого свойства бактерий.</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Задает вопрос:</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Исходя из того, что мы узнали, какой ответ на основной вопрос урока мы можем дать?</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4. Подводит итог по решению основной задачи урока. Отмечает наиболее правильные и удачные решения и учащихся, предложивших наиболее верные ответы.</w:t>
            </w:r>
          </w:p>
        </w:tc>
        <w:tc>
          <w:tcPr>
            <w:tcW w:w="5122" w:type="dxa"/>
            <w:gridSpan w:val="3"/>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173" w:line="240" w:lineRule="auto"/>
              <w:rPr>
                <w:rFonts w:ascii="Times New Roman" w:eastAsia="Times New Roman" w:hAnsi="Times New Roman" w:cs="Times New Roman"/>
                <w:b/>
                <w:bCs/>
                <w:sz w:val="24"/>
                <w:szCs w:val="24"/>
              </w:rPr>
            </w:pPr>
            <w:r w:rsidRPr="00A50D08">
              <w:rPr>
                <w:rFonts w:ascii="Times New Roman" w:eastAsia="Times New Roman" w:hAnsi="Times New Roman" w:cs="Times New Roman"/>
                <w:b/>
                <w:bCs/>
                <w:sz w:val="24"/>
                <w:szCs w:val="24"/>
              </w:rPr>
              <w:t>Деятельность учащихся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Выполняют задание.</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Выполняют задание в парах и затем обсуждают.</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xml:space="preserve">Отвечают на основной вопрос урока “Как сохранить яблоко </w:t>
            </w:r>
            <w:proofErr w:type="gramStart"/>
            <w:r w:rsidRPr="00A50D08">
              <w:rPr>
                <w:rFonts w:ascii="Times New Roman" w:eastAsia="Times New Roman" w:hAnsi="Times New Roman" w:cs="Times New Roman"/>
                <w:sz w:val="24"/>
                <w:szCs w:val="24"/>
              </w:rPr>
              <w:t>свежим</w:t>
            </w:r>
            <w:proofErr w:type="gramEnd"/>
            <w:r w:rsidRPr="00A50D08">
              <w:rPr>
                <w:rFonts w:ascii="Times New Roman" w:eastAsia="Times New Roman" w:hAnsi="Times New Roman" w:cs="Times New Roman"/>
                <w:sz w:val="24"/>
                <w:szCs w:val="24"/>
              </w:rPr>
              <w:t>?”, исходя из новых знаний, предлагают и обосновывают свои предположения.</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7. Рефлексия</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Цель: </w:t>
            </w:r>
            <w:r w:rsidRPr="00A50D08">
              <w:rPr>
                <w:rFonts w:ascii="Times New Roman" w:eastAsia="Times New Roman" w:hAnsi="Times New Roman" w:cs="Times New Roman"/>
                <w:i/>
                <w:iCs/>
                <w:sz w:val="24"/>
                <w:szCs w:val="24"/>
              </w:rPr>
              <w:t>формирование способности объективно оценивать меру своего продвижения к цели урока.</w:t>
            </w:r>
          </w:p>
        </w:tc>
      </w:tr>
      <w:tr w:rsidR="00A50D08" w:rsidRPr="00A50D08" w:rsidTr="00A50D08">
        <w:trPr>
          <w:jc w:val="center"/>
        </w:trPr>
        <w:tc>
          <w:tcPr>
            <w:tcW w:w="10409" w:type="dxa"/>
            <w:gridSpan w:val="5"/>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1. Предлагает вспомнить тему и задачи урока, соотнести с планом работы, записанным на доске, и оценить меру своего личного продвижения к цели и успехи класса в целом</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w:t>
            </w:r>
            <w:r w:rsidRPr="00A50D08">
              <w:rPr>
                <w:rFonts w:ascii="Times New Roman" w:eastAsia="Times New Roman" w:hAnsi="Times New Roman" w:cs="Times New Roman"/>
                <w:i/>
                <w:iCs/>
                <w:sz w:val="24"/>
                <w:szCs w:val="24"/>
              </w:rPr>
              <w:t>Какой ответ на основной вопрос урока мы можем дать? Чьи версии подтвердились? Как оцените свою работу?</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2. Оценивает работу учащихся, дает домашнее задание.</w:t>
            </w:r>
          </w:p>
        </w:tc>
        <w:tc>
          <w:tcPr>
            <w:tcW w:w="5122" w:type="dxa"/>
            <w:gridSpan w:val="3"/>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Определяют степень соответствия поставленной цели и результатов деятельности: называют тему и задачи урока, отмечают наиболее трудные и наиболее понравившиеся эпизоды урока, высказывают оценочные суждения. Определяют степень своего продвижения к цели.</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b/>
                <w:bCs/>
                <w:sz w:val="24"/>
                <w:szCs w:val="24"/>
              </w:rPr>
              <w:t>8. Домашнее задание</w:t>
            </w:r>
          </w:p>
        </w:tc>
      </w:tr>
      <w:tr w:rsidR="00A50D08" w:rsidRPr="00A50D08" w:rsidTr="00A50D08">
        <w:trPr>
          <w:jc w:val="center"/>
        </w:trPr>
        <w:tc>
          <w:tcPr>
            <w:tcW w:w="15531" w:type="dxa"/>
            <w:gridSpan w:val="8"/>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A50D08" w:rsidRPr="00A50D08" w:rsidRDefault="00A50D08" w:rsidP="00A50D08">
            <w:pPr>
              <w:spacing w:after="0"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xml:space="preserve">1. П. 11 с.60-62 С.63 </w:t>
            </w:r>
            <w:proofErr w:type="spellStart"/>
            <w:proofErr w:type="gramStart"/>
            <w:r w:rsidRPr="00A50D08">
              <w:rPr>
                <w:rFonts w:ascii="Times New Roman" w:eastAsia="Times New Roman" w:hAnsi="Times New Roman" w:cs="Times New Roman"/>
                <w:sz w:val="24"/>
                <w:szCs w:val="24"/>
              </w:rPr>
              <w:t>упр</w:t>
            </w:r>
            <w:proofErr w:type="spellEnd"/>
            <w:proofErr w:type="gramEnd"/>
            <w:r w:rsidRPr="00A50D08">
              <w:rPr>
                <w:rFonts w:ascii="Times New Roman" w:eastAsia="Times New Roman" w:hAnsi="Times New Roman" w:cs="Times New Roman"/>
                <w:sz w:val="24"/>
                <w:szCs w:val="24"/>
              </w:rPr>
              <w:t xml:space="preserve"> 8, 10.</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 xml:space="preserve">2. Используя дополнительные источники литературы, ответьте на вопрос, какой вклад в развитие микробиологии внесли Л. Пастер и Д. </w:t>
            </w:r>
            <w:proofErr w:type="spellStart"/>
            <w:r w:rsidRPr="00A50D08">
              <w:rPr>
                <w:rFonts w:ascii="Times New Roman" w:eastAsia="Times New Roman" w:hAnsi="Times New Roman" w:cs="Times New Roman"/>
                <w:sz w:val="24"/>
                <w:szCs w:val="24"/>
              </w:rPr>
              <w:t>Сущинский</w:t>
            </w:r>
            <w:proofErr w:type="spellEnd"/>
            <w:r w:rsidRPr="00A50D08">
              <w:rPr>
                <w:rFonts w:ascii="Times New Roman" w:eastAsia="Times New Roman" w:hAnsi="Times New Roman" w:cs="Times New Roman"/>
                <w:sz w:val="24"/>
                <w:szCs w:val="24"/>
              </w:rPr>
              <w:t>?</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3. Предложите области применения светящихся бактерий.</w:t>
            </w:r>
          </w:p>
          <w:p w:rsidR="00A50D08" w:rsidRPr="00A50D08" w:rsidRDefault="00A50D08" w:rsidP="00A50D08">
            <w:pPr>
              <w:spacing w:after="173" w:line="240" w:lineRule="auto"/>
              <w:rPr>
                <w:rFonts w:ascii="Times New Roman" w:eastAsia="Times New Roman" w:hAnsi="Times New Roman" w:cs="Times New Roman"/>
                <w:sz w:val="24"/>
                <w:szCs w:val="24"/>
              </w:rPr>
            </w:pPr>
            <w:r w:rsidRPr="00A50D08">
              <w:rPr>
                <w:rFonts w:ascii="Times New Roman" w:eastAsia="Times New Roman" w:hAnsi="Times New Roman" w:cs="Times New Roman"/>
                <w:sz w:val="24"/>
                <w:szCs w:val="24"/>
              </w:rPr>
              <w:t>4. Используя дополнительные источники литературы, ответьте на вопрос, как используют бактерии дикие мусорные куры?</w:t>
            </w:r>
          </w:p>
        </w:tc>
      </w:tr>
    </w:tbl>
    <w:p w:rsidR="00A50D08" w:rsidRPr="00A50D08" w:rsidRDefault="00A50D08" w:rsidP="00A50D08">
      <w:pPr>
        <w:shd w:val="clear" w:color="auto" w:fill="FFFFFF"/>
        <w:spacing w:after="173" w:line="384" w:lineRule="atLeast"/>
        <w:jc w:val="center"/>
        <w:rPr>
          <w:rFonts w:ascii="Helvetica" w:eastAsia="Times New Roman" w:hAnsi="Helvetica" w:cs="Helvetica"/>
          <w:color w:val="333333"/>
          <w:sz w:val="27"/>
          <w:szCs w:val="27"/>
        </w:rPr>
      </w:pPr>
      <w:r>
        <w:rPr>
          <w:rFonts w:ascii="Helvetica" w:eastAsia="Times New Roman" w:hAnsi="Helvetica" w:cs="Helvetica"/>
          <w:noProof/>
          <w:color w:val="333333"/>
          <w:sz w:val="27"/>
          <w:szCs w:val="27"/>
        </w:rPr>
        <w:lastRenderedPageBreak/>
        <w:drawing>
          <wp:inline distT="0" distB="0" distL="0" distR="0">
            <wp:extent cx="3303905" cy="2926080"/>
            <wp:effectExtent l="19050" t="0" r="0" b="0"/>
            <wp:docPr id="7" name="Рисунок 7" descr="http://festival.1september.ru/articles/63228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32285/img6.jpg"/>
                    <pic:cNvPicPr>
                      <a:picLocks noChangeAspect="1" noChangeArrowheads="1"/>
                    </pic:cNvPicPr>
                  </pic:nvPicPr>
                  <pic:blipFill>
                    <a:blip r:embed="rId10"/>
                    <a:srcRect/>
                    <a:stretch>
                      <a:fillRect/>
                    </a:stretch>
                  </pic:blipFill>
                  <pic:spPr bwMode="auto">
                    <a:xfrm>
                      <a:off x="0" y="0"/>
                      <a:ext cx="3303905" cy="2926080"/>
                    </a:xfrm>
                    <a:prstGeom prst="rect">
                      <a:avLst/>
                    </a:prstGeom>
                    <a:noFill/>
                    <a:ln w="9525">
                      <a:noFill/>
                      <a:miter lim="800000"/>
                      <a:headEnd/>
                      <a:tailEnd/>
                    </a:ln>
                  </pic:spPr>
                </pic:pic>
              </a:graphicData>
            </a:graphic>
          </wp:inline>
        </w:drawing>
      </w:r>
    </w:p>
    <w:p w:rsidR="00A50D08" w:rsidRPr="00A50D08" w:rsidRDefault="00A50D08" w:rsidP="00A50D08">
      <w:pPr>
        <w:spacing w:after="173" w:line="384" w:lineRule="atLeast"/>
        <w:jc w:val="center"/>
        <w:rPr>
          <w:rFonts w:ascii="Helvetica" w:eastAsia="Times New Roman" w:hAnsi="Helvetica" w:cs="Helvetica"/>
          <w:b/>
          <w:bCs/>
          <w:color w:val="333333"/>
          <w:sz w:val="27"/>
          <w:szCs w:val="27"/>
          <w:shd w:val="clear" w:color="auto" w:fill="FFFFFF"/>
        </w:rPr>
      </w:pPr>
      <w:r w:rsidRPr="00A50D08">
        <w:rPr>
          <w:rFonts w:ascii="Helvetica" w:eastAsia="Times New Roman" w:hAnsi="Helvetica" w:cs="Helvetica"/>
          <w:b/>
          <w:bCs/>
          <w:color w:val="333333"/>
          <w:sz w:val="27"/>
          <w:szCs w:val="27"/>
          <w:shd w:val="clear" w:color="auto" w:fill="FFFFFF"/>
        </w:rPr>
        <w:t> </w:t>
      </w:r>
    </w:p>
    <w:p w:rsidR="00A50D08" w:rsidRPr="00A50D08" w:rsidRDefault="00A50D08" w:rsidP="00A50D08">
      <w:pPr>
        <w:shd w:val="clear" w:color="auto" w:fill="FFFFFF"/>
        <w:spacing w:after="173" w:line="384" w:lineRule="atLeast"/>
        <w:rPr>
          <w:rFonts w:ascii="Times New Roman" w:eastAsia="Times New Roman" w:hAnsi="Times New Roman" w:cs="Times New Roman"/>
          <w:color w:val="333333"/>
          <w:sz w:val="27"/>
          <w:szCs w:val="27"/>
        </w:rPr>
      </w:pPr>
      <w:hyperlink r:id="rId12" w:history="1">
        <w:r w:rsidRPr="00A50D08">
          <w:rPr>
            <w:rFonts w:ascii="Times New Roman" w:eastAsia="Times New Roman" w:hAnsi="Times New Roman" w:cs="Times New Roman"/>
            <w:color w:val="008738"/>
            <w:sz w:val="27"/>
            <w:u w:val="single"/>
          </w:rPr>
          <w:t>Приложение</w:t>
        </w:r>
      </w:hyperlink>
      <w:r w:rsidRPr="00A50D08">
        <w:rPr>
          <w:rFonts w:ascii="Times New Roman" w:eastAsia="Times New Roman" w:hAnsi="Times New Roman" w:cs="Times New Roman"/>
          <w:color w:val="333333"/>
          <w:sz w:val="27"/>
        </w:rPr>
        <w:t> </w:t>
      </w:r>
      <w:r w:rsidRPr="00A50D08">
        <w:rPr>
          <w:rFonts w:ascii="Times New Roman" w:eastAsia="Times New Roman" w:hAnsi="Times New Roman" w:cs="Times New Roman"/>
          <w:color w:val="333333"/>
          <w:sz w:val="27"/>
          <w:szCs w:val="27"/>
        </w:rPr>
        <w:t>(</w:t>
      </w:r>
      <w:proofErr w:type="spellStart"/>
      <w:proofErr w:type="gramStart"/>
      <w:r w:rsidRPr="00A50D08">
        <w:rPr>
          <w:rFonts w:ascii="Times New Roman" w:eastAsia="Times New Roman" w:hAnsi="Times New Roman" w:cs="Times New Roman"/>
          <w:color w:val="333333"/>
          <w:sz w:val="27"/>
          <w:szCs w:val="27"/>
        </w:rPr>
        <w:t>c</w:t>
      </w:r>
      <w:proofErr w:type="gramEnd"/>
      <w:r w:rsidRPr="00A50D08">
        <w:rPr>
          <w:rFonts w:ascii="Times New Roman" w:eastAsia="Times New Roman" w:hAnsi="Times New Roman" w:cs="Times New Roman"/>
          <w:color w:val="333333"/>
          <w:sz w:val="27"/>
          <w:szCs w:val="27"/>
        </w:rPr>
        <w:t>труктура</w:t>
      </w:r>
      <w:proofErr w:type="spellEnd"/>
      <w:r w:rsidRPr="00A50D08">
        <w:rPr>
          <w:rFonts w:ascii="Times New Roman" w:eastAsia="Times New Roman" w:hAnsi="Times New Roman" w:cs="Times New Roman"/>
          <w:color w:val="333333"/>
          <w:sz w:val="27"/>
          <w:szCs w:val="27"/>
        </w:rPr>
        <w:t xml:space="preserve"> урока в редакции автора)</w:t>
      </w:r>
    </w:p>
    <w:p w:rsidR="00A50D08" w:rsidRPr="00A50D08" w:rsidRDefault="00A50D08" w:rsidP="00A50D08">
      <w:pPr>
        <w:spacing w:after="173" w:line="384" w:lineRule="atLeast"/>
        <w:rPr>
          <w:rFonts w:ascii="Times New Roman" w:eastAsia="Times New Roman" w:hAnsi="Times New Roman" w:cs="Times New Roman"/>
          <w:b/>
          <w:bCs/>
          <w:color w:val="333333"/>
          <w:sz w:val="27"/>
          <w:szCs w:val="27"/>
          <w:shd w:val="clear" w:color="auto" w:fill="FFFFFF"/>
        </w:rPr>
      </w:pPr>
      <w:r w:rsidRPr="00A50D08">
        <w:rPr>
          <w:rFonts w:ascii="Times New Roman" w:eastAsia="Times New Roman" w:hAnsi="Times New Roman" w:cs="Times New Roman"/>
          <w:b/>
          <w:bCs/>
          <w:color w:val="333333"/>
          <w:sz w:val="27"/>
          <w:szCs w:val="27"/>
          <w:shd w:val="clear" w:color="auto" w:fill="FFFFFF"/>
        </w:rPr>
        <w:t>Литература</w:t>
      </w:r>
    </w:p>
    <w:p w:rsidR="00A50D08" w:rsidRPr="00A50D08" w:rsidRDefault="00A50D08" w:rsidP="00A50D08">
      <w:pPr>
        <w:numPr>
          <w:ilvl w:val="0"/>
          <w:numId w:val="1"/>
        </w:numPr>
        <w:shd w:val="clear" w:color="auto" w:fill="FFFFFF"/>
        <w:spacing w:before="100" w:beforeAutospacing="1" w:after="100" w:afterAutospacing="1"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 xml:space="preserve">Тайны природы: Пособие для учащихся 5-7 классов/сост. Т.С. Сухова, В.И. Строганов. – М.: </w:t>
      </w:r>
      <w:proofErr w:type="spellStart"/>
      <w:r w:rsidRPr="00A50D08">
        <w:rPr>
          <w:rFonts w:ascii="Times New Roman" w:eastAsia="Times New Roman" w:hAnsi="Times New Roman" w:cs="Times New Roman"/>
          <w:color w:val="333333"/>
          <w:sz w:val="27"/>
          <w:szCs w:val="27"/>
        </w:rPr>
        <w:t>Вентана-Графф</w:t>
      </w:r>
      <w:proofErr w:type="spellEnd"/>
      <w:r w:rsidRPr="00A50D08">
        <w:rPr>
          <w:rFonts w:ascii="Times New Roman" w:eastAsia="Times New Roman" w:hAnsi="Times New Roman" w:cs="Times New Roman"/>
          <w:color w:val="333333"/>
          <w:sz w:val="27"/>
          <w:szCs w:val="27"/>
        </w:rPr>
        <w:t>, 2001 г. C.140-147.</w:t>
      </w:r>
    </w:p>
    <w:p w:rsidR="00A50D08" w:rsidRPr="00A50D08" w:rsidRDefault="00A50D08" w:rsidP="00A50D08">
      <w:pPr>
        <w:numPr>
          <w:ilvl w:val="0"/>
          <w:numId w:val="1"/>
        </w:numPr>
        <w:shd w:val="clear" w:color="auto" w:fill="FFFFFF"/>
        <w:spacing w:before="100" w:beforeAutospacing="1" w:after="100" w:afterAutospacing="1"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Чайкина М.И. Бактерии //Биология. Первое сентября. - 2012. - №10. - C. 20-25.</w:t>
      </w:r>
    </w:p>
    <w:p w:rsidR="00A50D08" w:rsidRPr="00A50D08" w:rsidRDefault="00A50D08" w:rsidP="00A50D08">
      <w:pPr>
        <w:numPr>
          <w:ilvl w:val="0"/>
          <w:numId w:val="1"/>
        </w:numPr>
        <w:shd w:val="clear" w:color="auto" w:fill="FFFFFF"/>
        <w:spacing w:before="100" w:beforeAutospacing="1" w:after="100" w:afterAutospacing="1"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Саркисова И.И. Приемы педагогической техники для развития универсальных учебных действий//справочник заместителя директора школы. – 2012. -№9. C.34-38.</w:t>
      </w:r>
    </w:p>
    <w:p w:rsidR="00A50D08" w:rsidRPr="00A50D08" w:rsidRDefault="00A50D08" w:rsidP="00A50D08">
      <w:pPr>
        <w:shd w:val="clear" w:color="auto" w:fill="FFFFFF"/>
        <w:spacing w:after="173" w:line="384" w:lineRule="atLeast"/>
        <w:jc w:val="right"/>
        <w:rPr>
          <w:rFonts w:ascii="Times New Roman" w:eastAsia="Times New Roman" w:hAnsi="Times New Roman" w:cs="Times New Roman"/>
          <w:color w:val="333333"/>
          <w:sz w:val="27"/>
          <w:szCs w:val="27"/>
        </w:rPr>
      </w:pPr>
      <w:r w:rsidRPr="00A50D08">
        <w:rPr>
          <w:rFonts w:ascii="Times New Roman" w:eastAsia="Times New Roman" w:hAnsi="Times New Roman" w:cs="Times New Roman"/>
          <w:b/>
          <w:bCs/>
          <w:i/>
          <w:iCs/>
          <w:color w:val="333333"/>
          <w:sz w:val="27"/>
          <w:szCs w:val="27"/>
        </w:rPr>
        <w:t>Те</w:t>
      </w:r>
      <w:proofErr w:type="gramStart"/>
      <w:r w:rsidRPr="00A50D08">
        <w:rPr>
          <w:rFonts w:ascii="Times New Roman" w:eastAsia="Times New Roman" w:hAnsi="Times New Roman" w:cs="Times New Roman"/>
          <w:b/>
          <w:bCs/>
          <w:i/>
          <w:iCs/>
          <w:color w:val="333333"/>
          <w:sz w:val="27"/>
          <w:szCs w:val="27"/>
        </w:rPr>
        <w:t>кст пр</w:t>
      </w:r>
      <w:proofErr w:type="gramEnd"/>
      <w:r w:rsidRPr="00A50D08">
        <w:rPr>
          <w:rFonts w:ascii="Times New Roman" w:eastAsia="Times New Roman" w:hAnsi="Times New Roman" w:cs="Times New Roman"/>
          <w:b/>
          <w:bCs/>
          <w:i/>
          <w:iCs/>
          <w:color w:val="333333"/>
          <w:sz w:val="27"/>
          <w:szCs w:val="27"/>
        </w:rPr>
        <w:t>иложения</w:t>
      </w:r>
    </w:p>
    <w:p w:rsidR="00A50D08" w:rsidRPr="00A50D08" w:rsidRDefault="00A50D08" w:rsidP="00A50D08">
      <w:pPr>
        <w:shd w:val="clear" w:color="auto" w:fill="FFFFFF"/>
        <w:spacing w:after="173"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 xml:space="preserve">Бактерии – мельчайшие организмы, которые господствовали на Земле около 2 млрд. лет, прежде чем появились другие организмы. Несмотря на возраст, они до сих пор являются процветающей группой живых организмов. В настоящее время их можно встретить </w:t>
      </w:r>
      <w:r w:rsidRPr="00A50D08">
        <w:rPr>
          <w:rFonts w:ascii="Times New Roman" w:eastAsia="Times New Roman" w:hAnsi="Times New Roman" w:cs="Times New Roman"/>
          <w:color w:val="333333"/>
          <w:sz w:val="27"/>
          <w:szCs w:val="27"/>
        </w:rPr>
        <w:lastRenderedPageBreak/>
        <w:t>практически везде, даже там, где другие организмы выжить не могут. Их находят в горячих гейзерах, где температура воды свыше 100</w:t>
      </w:r>
      <w:r w:rsidRPr="00A50D08">
        <w:rPr>
          <w:rFonts w:ascii="Times New Roman" w:eastAsia="Times New Roman" w:hAnsi="Times New Roman" w:cs="Times New Roman"/>
          <w:color w:val="333333"/>
          <w:sz w:val="20"/>
          <w:szCs w:val="20"/>
          <w:vertAlign w:val="superscript"/>
        </w:rPr>
        <w:t>0</w:t>
      </w:r>
      <w:r w:rsidRPr="00A50D08">
        <w:rPr>
          <w:rFonts w:ascii="Times New Roman" w:eastAsia="Times New Roman" w:hAnsi="Times New Roman" w:cs="Times New Roman"/>
          <w:color w:val="333333"/>
          <w:sz w:val="27"/>
          <w:szCs w:val="27"/>
        </w:rPr>
        <w:t>С, в вечной мерзлоте Арктики, в океане на глубине 11 км, в атмосфере и недрах земной коры.</w:t>
      </w:r>
    </w:p>
    <w:p w:rsidR="00A50D08" w:rsidRPr="00A50D08" w:rsidRDefault="00A50D08" w:rsidP="00A50D08">
      <w:pPr>
        <w:shd w:val="clear" w:color="auto" w:fill="FFFFFF"/>
        <w:spacing w:after="173"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Бактерии очень просто устроены, у них отсутствует большинство органоидов, которые есть в других клетках. У бактерий нет даже ядра. Наследственная информация заключена в нуклеиновой кислоте, которая располагается прямо в цитоплазме. Клетка бактерии снаружи покрыта плотной оболочкой, а у некоторых и слизистой капсулой. На поверхности клетки могут находиться ворсинки, служащие для прикрепления к клеткам растений, грибов, животных.</w:t>
      </w:r>
    </w:p>
    <w:p w:rsidR="00A50D08" w:rsidRPr="00A50D08" w:rsidRDefault="00A50D08" w:rsidP="00A50D08">
      <w:pPr>
        <w:shd w:val="clear" w:color="auto" w:fill="FFFFFF"/>
        <w:spacing w:after="173"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Размножаются бактерии простым делением надвое. В благоприятных условиях количество некоторых бактерий может удваиваться каждые 20 минут. В неблагоприятных условиях (при недостатке пищи, влаги, резких изменениях температуры) у некоторых бактерий цитоплазма образует новую, более плотную оболочку клетки. Такую бактериальную клетку называют спорой. Споры некоторых бактерий сохраняются очень долго в самых неблагоприятных условиях. Они выдерживают высушивание, жару и мороз, не сразу погибают даже в кипящей воде. Их много в воздухе и почве. В благоприятных условиях спора прорастает и становится жизнедеятельной бактерией.</w:t>
      </w:r>
    </w:p>
    <w:p w:rsidR="00A50D08" w:rsidRPr="00A50D08" w:rsidRDefault="00A50D08" w:rsidP="00A50D08">
      <w:pPr>
        <w:shd w:val="clear" w:color="auto" w:fill="FFFFFF"/>
        <w:spacing w:after="173"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Бактерии не только заселили разные среды жизни, но и активно их изменяют. Почвенные бактерии превращают остатки организмов в перегной, некоторые бактерии участвуют в образовании руд, природного газа.</w:t>
      </w:r>
    </w:p>
    <w:p w:rsidR="00A50D08" w:rsidRPr="00A50D08" w:rsidRDefault="00A50D08" w:rsidP="00A50D08">
      <w:pPr>
        <w:shd w:val="clear" w:color="auto" w:fill="FFFFFF"/>
        <w:spacing w:after="173" w:line="384" w:lineRule="atLeast"/>
        <w:rPr>
          <w:rFonts w:ascii="Times New Roman" w:eastAsia="Times New Roman" w:hAnsi="Times New Roman" w:cs="Times New Roman"/>
          <w:color w:val="333333"/>
          <w:sz w:val="27"/>
          <w:szCs w:val="27"/>
        </w:rPr>
      </w:pPr>
      <w:r w:rsidRPr="00A50D08">
        <w:rPr>
          <w:rFonts w:ascii="Times New Roman" w:eastAsia="Times New Roman" w:hAnsi="Times New Roman" w:cs="Times New Roman"/>
          <w:color w:val="333333"/>
          <w:sz w:val="27"/>
          <w:szCs w:val="27"/>
        </w:rPr>
        <w:t>Человек давно научился использовать бактерии для своих нужд. С помощью бактерий человек получает кефир, йогурт, маринованные огурцы, некоторые лекарства. Некоторые бактерии могут причинять вред человеку, вызывая опасные заболевания, такие как брюшной тиф, чуму, холеру, туберкулез. Чтобы предотвратить заболевание, нужно соблюдать правила гигиены.</w:t>
      </w:r>
    </w:p>
    <w:p w:rsidR="00CF7D4D" w:rsidRPr="00A50D08" w:rsidRDefault="00CF7D4D">
      <w:pPr>
        <w:rPr>
          <w:rFonts w:ascii="Times New Roman" w:hAnsi="Times New Roman" w:cs="Times New Roman"/>
        </w:rPr>
      </w:pPr>
    </w:p>
    <w:sectPr w:rsidR="00CF7D4D" w:rsidRPr="00A50D08" w:rsidSect="00A50D08">
      <w:pgSz w:w="16838" w:h="11906" w:orient="landscape"/>
      <w:pgMar w:top="720" w:right="720"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0867"/>
    <w:multiLevelType w:val="multilevel"/>
    <w:tmpl w:val="EFFA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A50D08"/>
    <w:rsid w:val="00A50D08"/>
    <w:rsid w:val="00C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0D08"/>
    <w:pPr>
      <w:spacing w:after="0" w:line="240" w:lineRule="auto"/>
    </w:pPr>
    <w:rPr>
      <w:rFonts w:eastAsiaTheme="minorHAnsi"/>
      <w:lang w:eastAsia="en-US"/>
    </w:rPr>
  </w:style>
  <w:style w:type="character" w:customStyle="1" w:styleId="apple-converted-space">
    <w:name w:val="apple-converted-space"/>
    <w:basedOn w:val="a0"/>
    <w:rsid w:val="00A50D08"/>
  </w:style>
  <w:style w:type="paragraph" w:styleId="a4">
    <w:name w:val="Normal (Web)"/>
    <w:basedOn w:val="a"/>
    <w:uiPriority w:val="99"/>
    <w:unhideWhenUsed/>
    <w:rsid w:val="00A50D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50D08"/>
    <w:rPr>
      <w:color w:val="0000FF"/>
      <w:u w:val="single"/>
    </w:rPr>
  </w:style>
  <w:style w:type="paragraph" w:styleId="a6">
    <w:name w:val="Balloon Text"/>
    <w:basedOn w:val="a"/>
    <w:link w:val="a7"/>
    <w:uiPriority w:val="99"/>
    <w:semiHidden/>
    <w:unhideWhenUsed/>
    <w:rsid w:val="00A50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1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festival.1september.ru/articles/632285/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1717</Words>
  <Characters>9792</Characters>
  <Application>Microsoft Office Word</Application>
  <DocSecurity>0</DocSecurity>
  <Lines>81</Lines>
  <Paragraphs>22</Paragraphs>
  <ScaleCrop>false</ScaleCrop>
  <Company>Home</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2016-10-17T01:29:00Z</dcterms:created>
  <dcterms:modified xsi:type="dcterms:W3CDTF">2016-10-17T01:34:00Z</dcterms:modified>
</cp:coreProperties>
</file>